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5A2146" w14:textId="77777777" w:rsidR="00C119D6" w:rsidRPr="00B7005B" w:rsidRDefault="00C119D6" w:rsidP="0042498E">
      <w:pPr>
        <w:jc w:val="center"/>
        <w:rPr>
          <w:b/>
          <w:sz w:val="20"/>
          <w:szCs w:val="20"/>
        </w:rPr>
      </w:pPr>
      <w:r w:rsidRPr="00B7005B">
        <w:rPr>
          <w:b/>
          <w:sz w:val="20"/>
          <w:szCs w:val="20"/>
        </w:rPr>
        <w:t>SYLLABUS</w:t>
      </w:r>
    </w:p>
    <w:p w14:paraId="02BB35DA" w14:textId="21C475B3" w:rsidR="00C119D6" w:rsidRPr="00B7005B" w:rsidRDefault="00E11EE8" w:rsidP="00C119D6">
      <w:pPr>
        <w:jc w:val="center"/>
        <w:rPr>
          <w:b/>
          <w:sz w:val="20"/>
          <w:szCs w:val="20"/>
        </w:rPr>
      </w:pPr>
      <w:r w:rsidRPr="00B7005B">
        <w:rPr>
          <w:b/>
          <w:sz w:val="20"/>
          <w:szCs w:val="20"/>
        </w:rPr>
        <w:t>F</w:t>
      </w:r>
      <w:r w:rsidR="007C3AF9" w:rsidRPr="00B7005B">
        <w:rPr>
          <w:b/>
          <w:sz w:val="20"/>
          <w:szCs w:val="20"/>
        </w:rPr>
        <w:t>all semester 202</w:t>
      </w:r>
      <w:r w:rsidR="00572886">
        <w:rPr>
          <w:b/>
          <w:sz w:val="20"/>
          <w:szCs w:val="20"/>
        </w:rPr>
        <w:t>5</w:t>
      </w:r>
      <w:r w:rsidR="007C3AF9" w:rsidRPr="00B7005B">
        <w:rPr>
          <w:b/>
          <w:sz w:val="20"/>
          <w:szCs w:val="20"/>
        </w:rPr>
        <w:t>-202</w:t>
      </w:r>
      <w:r w:rsidR="00572886">
        <w:rPr>
          <w:b/>
          <w:sz w:val="20"/>
          <w:szCs w:val="20"/>
        </w:rPr>
        <w:t>6</w:t>
      </w:r>
      <w:r w:rsidR="007C3AF9" w:rsidRPr="00B7005B">
        <w:rPr>
          <w:b/>
          <w:sz w:val="20"/>
          <w:szCs w:val="20"/>
        </w:rPr>
        <w:t xml:space="preserve"> academic year</w:t>
      </w:r>
    </w:p>
    <w:p w14:paraId="29BD82C0" w14:textId="77927C63" w:rsidR="004873CC" w:rsidRPr="00B7005B" w:rsidRDefault="00E11EE8" w:rsidP="003D69B3">
      <w:pPr>
        <w:jc w:val="center"/>
        <w:rPr>
          <w:b/>
          <w:sz w:val="20"/>
          <w:szCs w:val="20"/>
        </w:rPr>
      </w:pPr>
      <w:r w:rsidRPr="00B7005B">
        <w:rPr>
          <w:b/>
          <w:sz w:val="20"/>
          <w:szCs w:val="20"/>
          <w:lang w:val="en-US"/>
        </w:rPr>
        <w:t>E</w:t>
      </w:r>
      <w:r w:rsidR="00C119D6" w:rsidRPr="00B7005B">
        <w:rPr>
          <w:b/>
          <w:sz w:val="20"/>
          <w:szCs w:val="20"/>
        </w:rPr>
        <w:t xml:space="preserve">ducational program </w:t>
      </w:r>
      <w:bookmarkStart w:id="0" w:name="_Hlk144320998"/>
      <w:r w:rsidR="00C119D6" w:rsidRPr="008F4528">
        <w:rPr>
          <w:b/>
          <w:bCs/>
          <w:sz w:val="20"/>
          <w:szCs w:val="20"/>
        </w:rPr>
        <w:t>"</w:t>
      </w:r>
      <w:r w:rsidR="008F4528" w:rsidRPr="008F4528">
        <w:rPr>
          <w:b/>
          <w:bCs/>
          <w:sz w:val="20"/>
          <w:szCs w:val="20"/>
        </w:rPr>
        <w:t>World History (La Sapienza)</w:t>
      </w:r>
      <w:r w:rsidR="00C119D6" w:rsidRPr="008F4528">
        <w:rPr>
          <w:b/>
          <w:bCs/>
          <w:sz w:val="20"/>
          <w:szCs w:val="20"/>
        </w:rPr>
        <w:t>"</w:t>
      </w:r>
      <w:bookmarkEnd w:id="0"/>
    </w:p>
    <w:p w14:paraId="61BA6E00" w14:textId="77777777" w:rsidR="00FC1689" w:rsidRPr="00B7005B" w:rsidRDefault="00FC1689" w:rsidP="00591BDF">
      <w:pPr>
        <w:rPr>
          <w:b/>
          <w:sz w:val="20"/>
          <w:szCs w:val="20"/>
        </w:rPr>
      </w:pPr>
    </w:p>
    <w:p w14:paraId="08DD5C4C" w14:textId="7D53A5A1" w:rsidR="00227FC8" w:rsidRPr="00B7005B" w:rsidRDefault="00227FC8" w:rsidP="0010667E">
      <w:pPr>
        <w:ind w:left="-851"/>
        <w:rPr>
          <w:bCs/>
          <w:color w:val="FF0000"/>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1275"/>
        <w:gridCol w:w="994"/>
        <w:gridCol w:w="992"/>
        <w:gridCol w:w="1134"/>
        <w:gridCol w:w="992"/>
        <w:gridCol w:w="1134"/>
        <w:gridCol w:w="2268"/>
      </w:tblGrid>
      <w:tr w:rsidR="00A51A7C" w:rsidRPr="006C330B" w14:paraId="5604C441" w14:textId="77777777" w:rsidTr="17A61A8A">
        <w:trPr>
          <w:trHeight w:val="265"/>
        </w:trPr>
        <w:tc>
          <w:tcPr>
            <w:tcW w:w="170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0B623B61" w14:textId="64722128" w:rsidR="00E55C26" w:rsidRPr="006C330B" w:rsidRDefault="31D9BF00" w:rsidP="00B80391">
            <w:pPr>
              <w:shd w:val="clear" w:color="auto" w:fill="DBE5F1" w:themeFill="accent1" w:themeFillTint="33"/>
              <w:rPr>
                <w:b/>
                <w:bCs/>
                <w:sz w:val="20"/>
                <w:szCs w:val="20"/>
                <w:lang w:val="en-US"/>
              </w:rPr>
            </w:pPr>
            <w:r w:rsidRPr="006C330B">
              <w:rPr>
                <w:b/>
                <w:bCs/>
                <w:sz w:val="20"/>
                <w:szCs w:val="20"/>
              </w:rPr>
              <w:t xml:space="preserve">ID </w:t>
            </w:r>
          </w:p>
          <w:p w14:paraId="0EEE1C04" w14:textId="4F5E47E6" w:rsidR="00E55C26" w:rsidRPr="006C330B" w:rsidRDefault="31D9BF00" w:rsidP="00B80391">
            <w:pPr>
              <w:shd w:val="clear" w:color="auto" w:fill="DBE5F1" w:themeFill="accent1" w:themeFillTint="33"/>
              <w:rPr>
                <w:b/>
                <w:bCs/>
                <w:sz w:val="20"/>
                <w:szCs w:val="20"/>
                <w:lang w:val="en-US"/>
              </w:rPr>
            </w:pPr>
            <w:r w:rsidRPr="006C330B">
              <w:rPr>
                <w:b/>
                <w:bCs/>
                <w:sz w:val="20"/>
                <w:szCs w:val="20"/>
              </w:rPr>
              <w:t>and n</w:t>
            </w:r>
            <w:r w:rsidR="00E55C26" w:rsidRPr="006C330B">
              <w:rPr>
                <w:b/>
                <w:bCs/>
                <w:sz w:val="20"/>
                <w:szCs w:val="20"/>
              </w:rPr>
              <w:t xml:space="preserve">ame </w:t>
            </w:r>
          </w:p>
          <w:p w14:paraId="5604C43C" w14:textId="32B88A1B" w:rsidR="00E55C26" w:rsidRPr="006C330B" w:rsidRDefault="00E55C26" w:rsidP="009A44E4">
            <w:pPr>
              <w:rPr>
                <w:b/>
                <w:sz w:val="20"/>
                <w:szCs w:val="20"/>
                <w:lang w:val="en-US"/>
              </w:rPr>
            </w:pPr>
            <w:r w:rsidRPr="006C330B">
              <w:rPr>
                <w:b/>
                <w:sz w:val="20"/>
                <w:szCs w:val="20"/>
              </w:rPr>
              <w:t xml:space="preserve">of </w:t>
            </w:r>
            <w:r w:rsidR="00C8693B" w:rsidRPr="006C330B">
              <w:rPr>
                <w:b/>
                <w:sz w:val="20"/>
                <w:szCs w:val="20"/>
                <w:lang w:val="en-US"/>
              </w:rPr>
              <w:t>course</w:t>
            </w:r>
          </w:p>
        </w:tc>
        <w:tc>
          <w:tcPr>
            <w:tcW w:w="226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344C7DD" w14:textId="77777777" w:rsidR="00F57CBB" w:rsidRPr="006C330B" w:rsidRDefault="00E55C26" w:rsidP="005F518B">
            <w:pPr>
              <w:rPr>
                <w:b/>
                <w:sz w:val="20"/>
                <w:szCs w:val="20"/>
              </w:rPr>
            </w:pPr>
            <w:bookmarkStart w:id="1" w:name="_Hlk144330292"/>
            <w:r w:rsidRPr="006C330B">
              <w:rPr>
                <w:b/>
                <w:sz w:val="20"/>
                <w:szCs w:val="20"/>
              </w:rPr>
              <w:t xml:space="preserve">Independent work </w:t>
            </w:r>
          </w:p>
          <w:p w14:paraId="516795B7" w14:textId="6A60EBD9" w:rsidR="00E55C26" w:rsidRPr="006C330B" w:rsidRDefault="00E55C26" w:rsidP="005F518B">
            <w:pPr>
              <w:rPr>
                <w:b/>
                <w:color w:val="FF0000"/>
                <w:sz w:val="20"/>
                <w:szCs w:val="20"/>
              </w:rPr>
            </w:pPr>
            <w:r w:rsidRPr="006C330B">
              <w:rPr>
                <w:b/>
                <w:sz w:val="20"/>
                <w:szCs w:val="20"/>
              </w:rPr>
              <w:t>of the student</w:t>
            </w:r>
          </w:p>
          <w:bookmarkEnd w:id="1"/>
          <w:p w14:paraId="4C1423F1" w14:textId="6466047C" w:rsidR="005F518B" w:rsidRPr="006C330B" w:rsidRDefault="005F518B" w:rsidP="005F518B">
            <w:pPr>
              <w:rPr>
                <w:b/>
                <w:sz w:val="20"/>
                <w:szCs w:val="20"/>
              </w:rPr>
            </w:pPr>
            <w:r w:rsidRPr="006C330B">
              <w:rPr>
                <w:b/>
                <w:sz w:val="20"/>
                <w:szCs w:val="20"/>
              </w:rPr>
              <w:t>(</w:t>
            </w:r>
            <w:r w:rsidR="0005625E" w:rsidRPr="006C330B">
              <w:rPr>
                <w:b/>
                <w:sz w:val="20"/>
                <w:szCs w:val="20"/>
              </w:rPr>
              <w:t>IWS</w:t>
            </w:r>
            <w:r w:rsidRPr="006C330B">
              <w:rPr>
                <w:b/>
                <w:sz w:val="20"/>
                <w:szCs w:val="20"/>
              </w:rPr>
              <w:t>)</w:t>
            </w:r>
          </w:p>
          <w:p w14:paraId="5604C43D" w14:textId="12DE82FB" w:rsidR="00AC0EFC" w:rsidRPr="006C330B" w:rsidRDefault="00AC0EFC" w:rsidP="005F518B">
            <w:pPr>
              <w:rPr>
                <w:bCs/>
                <w:i/>
                <w:iCs/>
                <w:sz w:val="20"/>
                <w:szCs w:val="20"/>
              </w:rPr>
            </w:pPr>
          </w:p>
        </w:tc>
        <w:tc>
          <w:tcPr>
            <w:tcW w:w="31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0153CDC7" w:rsidR="00E55C26" w:rsidRPr="006C330B" w:rsidRDefault="00E55C26" w:rsidP="009A44E4">
            <w:pPr>
              <w:rPr>
                <w:b/>
                <w:sz w:val="20"/>
                <w:szCs w:val="20"/>
                <w:lang w:val="en-US"/>
              </w:rPr>
            </w:pPr>
            <w:r w:rsidRPr="006C330B">
              <w:rPr>
                <w:b/>
                <w:sz w:val="20"/>
                <w:szCs w:val="20"/>
              </w:rPr>
              <w:t xml:space="preserve">Number of </w:t>
            </w:r>
            <w:r w:rsidRPr="006C330B">
              <w:rPr>
                <w:b/>
                <w:sz w:val="20"/>
                <w:szCs w:val="20"/>
                <w:lang w:val="kk-KZ"/>
              </w:rPr>
              <w:t>credits</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C2913CC" w14:textId="77777777" w:rsidR="00FE6E28" w:rsidRPr="006C330B" w:rsidRDefault="00E55C26" w:rsidP="009A44E4">
            <w:pPr>
              <w:rPr>
                <w:b/>
                <w:sz w:val="20"/>
                <w:szCs w:val="20"/>
              </w:rPr>
            </w:pPr>
            <w:r w:rsidRPr="006C330B">
              <w:rPr>
                <w:b/>
                <w:sz w:val="20"/>
                <w:szCs w:val="20"/>
              </w:rPr>
              <w:t>General</w:t>
            </w:r>
          </w:p>
          <w:p w14:paraId="3B91B60D" w14:textId="77777777" w:rsidR="00F57CBB" w:rsidRPr="006C330B" w:rsidRDefault="00E55C26" w:rsidP="009A44E4">
            <w:pPr>
              <w:rPr>
                <w:b/>
                <w:sz w:val="20"/>
                <w:szCs w:val="20"/>
              </w:rPr>
            </w:pPr>
            <w:r w:rsidRPr="006C330B">
              <w:rPr>
                <w:b/>
                <w:sz w:val="20"/>
                <w:szCs w:val="20"/>
              </w:rPr>
              <w:t xml:space="preserve">number </w:t>
            </w:r>
          </w:p>
          <w:p w14:paraId="5604C43F" w14:textId="20B42F92" w:rsidR="00E55C26" w:rsidRPr="006C330B" w:rsidRDefault="00E55C26" w:rsidP="009A44E4">
            <w:pPr>
              <w:rPr>
                <w:b/>
                <w:sz w:val="20"/>
                <w:szCs w:val="20"/>
              </w:rPr>
            </w:pPr>
            <w:r w:rsidRPr="006C330B">
              <w:rPr>
                <w:b/>
                <w:sz w:val="20"/>
                <w:szCs w:val="20"/>
              </w:rPr>
              <w:t>of credits</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F0147DA" w14:textId="77777777" w:rsidR="003225BD" w:rsidRPr="006C330B" w:rsidRDefault="00E55C26" w:rsidP="005F518B">
            <w:pPr>
              <w:rPr>
                <w:b/>
                <w:sz w:val="20"/>
                <w:szCs w:val="20"/>
              </w:rPr>
            </w:pPr>
            <w:r w:rsidRPr="006C330B">
              <w:rPr>
                <w:b/>
                <w:sz w:val="20"/>
                <w:szCs w:val="20"/>
              </w:rPr>
              <w:t xml:space="preserve">Independent work </w:t>
            </w:r>
          </w:p>
          <w:p w14:paraId="4ADD3565" w14:textId="49DEAF8B" w:rsidR="00923A42" w:rsidRPr="006C330B" w:rsidRDefault="00E55C26" w:rsidP="005F518B">
            <w:pPr>
              <w:rPr>
                <w:b/>
                <w:sz w:val="20"/>
                <w:szCs w:val="20"/>
              </w:rPr>
            </w:pPr>
            <w:r w:rsidRPr="006C330B">
              <w:rPr>
                <w:b/>
                <w:sz w:val="20"/>
                <w:szCs w:val="20"/>
              </w:rPr>
              <w:t>of the student</w:t>
            </w:r>
          </w:p>
          <w:p w14:paraId="622553F5" w14:textId="77777777" w:rsidR="003225BD" w:rsidRPr="006C330B" w:rsidRDefault="00E55C26" w:rsidP="00AC0EFC">
            <w:pPr>
              <w:rPr>
                <w:b/>
                <w:sz w:val="20"/>
                <w:szCs w:val="20"/>
              </w:rPr>
            </w:pPr>
            <w:r w:rsidRPr="006C330B">
              <w:rPr>
                <w:b/>
                <w:sz w:val="20"/>
                <w:szCs w:val="20"/>
              </w:rPr>
              <w:t xml:space="preserve">under the guidance </w:t>
            </w:r>
          </w:p>
          <w:p w14:paraId="3BB213C9" w14:textId="6F2E66A9" w:rsidR="00AC0EFC" w:rsidRPr="006C330B" w:rsidRDefault="00E55C26" w:rsidP="00AC0EFC">
            <w:pPr>
              <w:rPr>
                <w:bCs/>
                <w:i/>
                <w:iCs/>
                <w:color w:val="FF0000"/>
                <w:sz w:val="20"/>
                <w:szCs w:val="20"/>
              </w:rPr>
            </w:pPr>
            <w:r w:rsidRPr="006C330B">
              <w:rPr>
                <w:b/>
                <w:sz w:val="20"/>
                <w:szCs w:val="20"/>
              </w:rPr>
              <w:t>of a teacher (</w:t>
            </w:r>
            <w:r w:rsidR="0005625E" w:rsidRPr="006C330B">
              <w:rPr>
                <w:b/>
                <w:sz w:val="20"/>
                <w:szCs w:val="20"/>
              </w:rPr>
              <w:t>IWST</w:t>
            </w:r>
            <w:r w:rsidRPr="006C330B">
              <w:rPr>
                <w:b/>
                <w:sz w:val="20"/>
                <w:szCs w:val="20"/>
              </w:rPr>
              <w:t>)</w:t>
            </w:r>
            <w:r w:rsidR="00AC0EFC" w:rsidRPr="006C330B">
              <w:rPr>
                <w:bCs/>
                <w:i/>
                <w:iCs/>
                <w:color w:val="FF0000"/>
                <w:sz w:val="20"/>
                <w:szCs w:val="20"/>
              </w:rPr>
              <w:t xml:space="preserve"> </w:t>
            </w:r>
          </w:p>
          <w:p w14:paraId="5604C440" w14:textId="351B51B0" w:rsidR="00E55C26" w:rsidRPr="006C330B" w:rsidRDefault="00E55C26" w:rsidP="00AC0EFC">
            <w:pPr>
              <w:rPr>
                <w:bCs/>
                <w:i/>
                <w:iCs/>
                <w:color w:val="FF0000"/>
                <w:sz w:val="20"/>
                <w:szCs w:val="20"/>
              </w:rPr>
            </w:pPr>
          </w:p>
        </w:tc>
      </w:tr>
      <w:tr w:rsidR="00FE6E28" w:rsidRPr="006C330B" w14:paraId="5604C44A" w14:textId="77777777" w:rsidTr="17A61A8A">
        <w:trPr>
          <w:trHeight w:val="883"/>
        </w:trPr>
        <w:tc>
          <w:tcPr>
            <w:tcW w:w="1701" w:type="dxa"/>
            <w:vMerge/>
          </w:tcPr>
          <w:p w14:paraId="5604C443" w14:textId="77777777" w:rsidR="00E55C26" w:rsidRPr="006C330B" w:rsidRDefault="00E55C26">
            <w:pPr>
              <w:widowControl w:val="0"/>
              <w:pBdr>
                <w:top w:val="nil"/>
                <w:left w:val="nil"/>
                <w:bottom w:val="nil"/>
                <w:right w:val="nil"/>
                <w:between w:val="nil"/>
              </w:pBdr>
              <w:spacing w:line="276" w:lineRule="auto"/>
              <w:rPr>
                <w:b/>
                <w:sz w:val="20"/>
                <w:szCs w:val="20"/>
              </w:rPr>
            </w:pPr>
          </w:p>
        </w:tc>
        <w:tc>
          <w:tcPr>
            <w:tcW w:w="2269" w:type="dxa"/>
            <w:gridSpan w:val="2"/>
            <w:vMerge/>
          </w:tcPr>
          <w:p w14:paraId="5604C444" w14:textId="77777777" w:rsidR="00E55C26" w:rsidRPr="006C330B" w:rsidRDefault="00E55C26">
            <w:pPr>
              <w:widowControl w:val="0"/>
              <w:pBdr>
                <w:top w:val="nil"/>
                <w:left w:val="nil"/>
                <w:bottom w:val="nil"/>
                <w:right w:val="nil"/>
                <w:between w:val="nil"/>
              </w:pBdr>
              <w:spacing w:line="276" w:lineRule="auto"/>
              <w:rPr>
                <w:b/>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77777777" w:rsidR="00E55C26" w:rsidRPr="006C330B" w:rsidRDefault="00E55C26">
            <w:pPr>
              <w:jc w:val="center"/>
              <w:rPr>
                <w:b/>
                <w:sz w:val="20"/>
                <w:szCs w:val="20"/>
              </w:rPr>
            </w:pPr>
            <w:r w:rsidRPr="006C330B">
              <w:rPr>
                <w:b/>
                <w:sz w:val="20"/>
                <w:szCs w:val="20"/>
              </w:rPr>
              <w:t>Lectures (L)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5E83280A" w:rsidR="00E55C26" w:rsidRPr="006C330B" w:rsidRDefault="0005625E">
            <w:pPr>
              <w:jc w:val="center"/>
              <w:rPr>
                <w:b/>
                <w:sz w:val="20"/>
                <w:szCs w:val="20"/>
              </w:rPr>
            </w:pPr>
            <w:r w:rsidRPr="006C330B">
              <w:rPr>
                <w:b/>
                <w:sz w:val="20"/>
                <w:szCs w:val="20"/>
              </w:rPr>
              <w:t>Practical</w:t>
            </w:r>
            <w:r w:rsidR="00E55C26" w:rsidRPr="006C330B">
              <w:rPr>
                <w:b/>
                <w:sz w:val="20"/>
                <w:szCs w:val="20"/>
              </w:rPr>
              <w:t xml:space="preserve"> classes (P</w:t>
            </w:r>
            <w:r w:rsidRPr="006C330B">
              <w:rPr>
                <w:b/>
                <w:sz w:val="20"/>
                <w:szCs w:val="20"/>
              </w:rPr>
              <w:t>C</w:t>
            </w:r>
            <w:r w:rsidR="00E55C26" w:rsidRPr="006C330B">
              <w:rPr>
                <w:b/>
                <w:sz w:val="20"/>
                <w:szCs w:val="20"/>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72A329E7" w:rsidR="00E55C26" w:rsidRPr="006C330B" w:rsidRDefault="00E55C26">
            <w:pPr>
              <w:jc w:val="center"/>
              <w:rPr>
                <w:b/>
                <w:sz w:val="20"/>
                <w:szCs w:val="20"/>
              </w:rPr>
            </w:pPr>
            <w:r w:rsidRPr="006C330B">
              <w:rPr>
                <w:b/>
                <w:sz w:val="20"/>
                <w:szCs w:val="20"/>
              </w:rPr>
              <w:t>Lab. classes (L</w:t>
            </w:r>
            <w:r w:rsidR="0005625E" w:rsidRPr="006C330B">
              <w:rPr>
                <w:b/>
                <w:sz w:val="20"/>
                <w:szCs w:val="20"/>
              </w:rPr>
              <w:t>C</w:t>
            </w:r>
            <w:r w:rsidRPr="006C330B">
              <w:rPr>
                <w:b/>
                <w:sz w:val="20"/>
                <w:szCs w:val="20"/>
              </w:rPr>
              <w:t>)</w:t>
            </w:r>
          </w:p>
        </w:tc>
        <w:tc>
          <w:tcPr>
            <w:tcW w:w="1134" w:type="dxa"/>
            <w:vMerge/>
          </w:tcPr>
          <w:p w14:paraId="5604C448" w14:textId="77777777" w:rsidR="00E55C26" w:rsidRPr="006C330B" w:rsidRDefault="00E55C26">
            <w:pPr>
              <w:widowControl w:val="0"/>
              <w:pBdr>
                <w:top w:val="nil"/>
                <w:left w:val="nil"/>
                <w:bottom w:val="nil"/>
                <w:right w:val="nil"/>
                <w:between w:val="nil"/>
              </w:pBdr>
              <w:spacing w:line="276" w:lineRule="auto"/>
              <w:rPr>
                <w:b/>
                <w:sz w:val="20"/>
                <w:szCs w:val="20"/>
              </w:rPr>
            </w:pPr>
          </w:p>
        </w:tc>
        <w:tc>
          <w:tcPr>
            <w:tcW w:w="2268" w:type="dxa"/>
            <w:vMerge/>
          </w:tcPr>
          <w:p w14:paraId="5604C449" w14:textId="77777777" w:rsidR="00E55C26" w:rsidRPr="006C330B" w:rsidRDefault="00E55C26">
            <w:pPr>
              <w:widowControl w:val="0"/>
              <w:pBdr>
                <w:top w:val="nil"/>
                <w:left w:val="nil"/>
                <w:bottom w:val="nil"/>
                <w:right w:val="nil"/>
                <w:between w:val="nil"/>
              </w:pBdr>
              <w:spacing w:line="276" w:lineRule="auto"/>
              <w:rPr>
                <w:b/>
                <w:sz w:val="20"/>
                <w:szCs w:val="20"/>
              </w:rPr>
            </w:pPr>
          </w:p>
        </w:tc>
      </w:tr>
      <w:tr w:rsidR="00AB0852" w:rsidRPr="006C330B" w14:paraId="5604C453"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23B724D" w14:textId="53667120" w:rsidR="00EE2866" w:rsidRPr="00FD1A40" w:rsidRDefault="00FD1A40" w:rsidP="00EE2866">
            <w:pPr>
              <w:autoSpaceDE w:val="0"/>
              <w:autoSpaceDN w:val="0"/>
              <w:adjustRightInd w:val="0"/>
              <w:rPr>
                <w:b/>
                <w:bCs/>
                <w:sz w:val="20"/>
                <w:szCs w:val="20"/>
                <w:lang w:val="ru-KZ"/>
              </w:rPr>
            </w:pPr>
            <w:r>
              <w:rPr>
                <w:b/>
                <w:bCs/>
                <w:sz w:val="20"/>
                <w:szCs w:val="20"/>
                <w:lang w:val="ru-KZ"/>
              </w:rPr>
              <w:t>85</w:t>
            </w:r>
            <w:r w:rsidR="00FC4146">
              <w:rPr>
                <w:b/>
                <w:bCs/>
                <w:sz w:val="20"/>
                <w:szCs w:val="20"/>
                <w:lang w:val="ru-KZ"/>
              </w:rPr>
              <w:t>549</w:t>
            </w:r>
          </w:p>
          <w:p w14:paraId="4D9CCFE9" w14:textId="77777777" w:rsidR="00EE2866" w:rsidRPr="006C330B" w:rsidRDefault="00EE2866" w:rsidP="00EE2866">
            <w:pPr>
              <w:autoSpaceDE w:val="0"/>
              <w:autoSpaceDN w:val="0"/>
              <w:adjustRightInd w:val="0"/>
              <w:rPr>
                <w:b/>
                <w:bCs/>
                <w:sz w:val="20"/>
                <w:szCs w:val="20"/>
                <w:lang w:val="en-US"/>
              </w:rPr>
            </w:pPr>
            <w:r w:rsidRPr="006C330B">
              <w:rPr>
                <w:b/>
                <w:bCs/>
                <w:sz w:val="20"/>
                <w:szCs w:val="20"/>
                <w:lang w:val="en-US"/>
              </w:rPr>
              <w:t xml:space="preserve">Population and development </w:t>
            </w:r>
          </w:p>
          <w:p w14:paraId="5604C44C" w14:textId="7933C5E2" w:rsidR="00AB0852" w:rsidRPr="006C330B" w:rsidRDefault="00AB0852">
            <w:pPr>
              <w:rPr>
                <w:b/>
                <w:sz w:val="20"/>
                <w:szCs w:val="20"/>
                <w:lang w:val="en-US"/>
              </w:rPr>
            </w:pPr>
          </w:p>
        </w:tc>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D" w14:textId="27FEB43F" w:rsidR="00AB0852" w:rsidRPr="006C330B" w:rsidRDefault="000C0C4C">
            <w:pPr>
              <w:jc w:val="center"/>
              <w:rPr>
                <w:sz w:val="20"/>
                <w:szCs w:val="20"/>
                <w:lang w:val="en-US"/>
              </w:rPr>
            </w:pPr>
            <w:r w:rsidRPr="006C330B">
              <w:rPr>
                <w:rStyle w:val="normaltextrun"/>
                <w:sz w:val="20"/>
                <w:szCs w:val="20"/>
                <w:shd w:val="clear" w:color="auto" w:fill="FFFFFF"/>
                <w:lang w:val="en-US"/>
              </w:rPr>
              <w:t>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2B84D2A4" w:rsidR="00AB0852" w:rsidRPr="006C330B" w:rsidRDefault="00E81582">
            <w:pPr>
              <w:jc w:val="center"/>
              <w:rPr>
                <w:sz w:val="20"/>
                <w:szCs w:val="20"/>
              </w:rPr>
            </w:pPr>
            <w:r w:rsidRPr="006C330B">
              <w:rPr>
                <w:sz w:val="20"/>
                <w:szCs w:val="20"/>
              </w:rPr>
              <w:t>1.70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46477FC9" w:rsidR="00AB0852" w:rsidRPr="006C330B" w:rsidRDefault="00E81582">
            <w:pPr>
              <w:jc w:val="center"/>
              <w:rPr>
                <w:sz w:val="20"/>
                <w:szCs w:val="20"/>
              </w:rPr>
            </w:pPr>
            <w:r w:rsidRPr="006C330B">
              <w:rPr>
                <w:sz w:val="20"/>
                <w:szCs w:val="20"/>
              </w:rPr>
              <w:t>3.30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30E7F56B" w:rsidR="00AB0852" w:rsidRPr="006C330B" w:rsidRDefault="00B571C2">
            <w:pPr>
              <w:jc w:val="center"/>
              <w:rPr>
                <w:sz w:val="20"/>
                <w:szCs w:val="20"/>
              </w:rPr>
            </w:pPr>
            <w:r w:rsidRPr="006C330B">
              <w:rPr>
                <w:sz w:val="20"/>
                <w:szCs w:val="20"/>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111B28A2" w:rsidR="00AB0852" w:rsidRPr="006C330B" w:rsidRDefault="00E81582">
            <w:pPr>
              <w:jc w:val="center"/>
              <w:rPr>
                <w:sz w:val="20"/>
                <w:szCs w:val="20"/>
              </w:rPr>
            </w:pPr>
            <w:r w:rsidRPr="006C330B">
              <w:rPr>
                <w:sz w:val="20"/>
                <w:szCs w:val="20"/>
              </w:rPr>
              <w:t>5</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0B547D52" w:rsidR="00AB0852" w:rsidRPr="006C330B" w:rsidRDefault="00B571C2" w:rsidP="00441994">
            <w:pPr>
              <w:rPr>
                <w:sz w:val="20"/>
                <w:szCs w:val="20"/>
                <w:lang w:val="kk-KZ"/>
              </w:rPr>
            </w:pPr>
            <w:r w:rsidRPr="006C330B">
              <w:rPr>
                <w:sz w:val="20"/>
                <w:szCs w:val="20"/>
              </w:rPr>
              <w:t>6</w:t>
            </w:r>
          </w:p>
        </w:tc>
      </w:tr>
      <w:tr w:rsidR="00594DE6" w:rsidRPr="006C330B" w14:paraId="5604C455" w14:textId="77777777" w:rsidTr="17A61A8A">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0AABDA67" w:rsidR="0058724E" w:rsidRPr="006C330B" w:rsidRDefault="00CA4B30" w:rsidP="00723D2C">
            <w:pPr>
              <w:jc w:val="center"/>
              <w:rPr>
                <w:b/>
                <w:bCs/>
                <w:sz w:val="20"/>
                <w:szCs w:val="20"/>
              </w:rPr>
            </w:pPr>
            <w:r w:rsidRPr="006C330B">
              <w:rPr>
                <w:b/>
                <w:bCs/>
                <w:sz w:val="20"/>
                <w:szCs w:val="20"/>
              </w:rPr>
              <w:t xml:space="preserve">ACADEMIC INFORMATION ABOUT THE </w:t>
            </w:r>
            <w:r w:rsidR="009B218B" w:rsidRPr="006C330B">
              <w:rPr>
                <w:b/>
                <w:sz w:val="20"/>
                <w:szCs w:val="20"/>
                <w:lang w:val="en-US"/>
              </w:rPr>
              <w:t>COURSE</w:t>
            </w:r>
          </w:p>
        </w:tc>
      </w:tr>
      <w:tr w:rsidR="00A51A7C" w:rsidRPr="006C330B" w14:paraId="5604C45B"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702104CC" w:rsidR="009504CF" w:rsidRPr="006C330B" w:rsidRDefault="009504CF" w:rsidP="00FC1689">
            <w:pPr>
              <w:pBdr>
                <w:top w:val="nil"/>
                <w:left w:val="nil"/>
                <w:bottom w:val="nil"/>
                <w:right w:val="nil"/>
                <w:between w:val="nil"/>
              </w:pBdr>
              <w:rPr>
                <w:b/>
                <w:color w:val="000000"/>
                <w:sz w:val="20"/>
                <w:szCs w:val="20"/>
              </w:rPr>
            </w:pPr>
            <w:r w:rsidRPr="006C330B">
              <w:rPr>
                <w:b/>
                <w:color w:val="000000"/>
                <w:sz w:val="20"/>
                <w:szCs w:val="20"/>
              </w:rPr>
              <w:t>Learning Format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77777777" w:rsidR="002B4684" w:rsidRPr="006C330B" w:rsidRDefault="0078340B" w:rsidP="00FC1689">
            <w:pPr>
              <w:rPr>
                <w:b/>
                <w:sz w:val="20"/>
                <w:szCs w:val="20"/>
              </w:rPr>
            </w:pPr>
            <w:r w:rsidRPr="006C330B">
              <w:rPr>
                <w:b/>
                <w:sz w:val="20"/>
                <w:szCs w:val="20"/>
              </w:rPr>
              <w:t>Cycle,</w:t>
            </w:r>
          </w:p>
          <w:p w14:paraId="5604C457" w14:textId="0E4DD885" w:rsidR="0078340B" w:rsidRPr="006C330B" w:rsidRDefault="0078340B" w:rsidP="00FC1689">
            <w:pPr>
              <w:rPr>
                <w:b/>
                <w:sz w:val="20"/>
                <w:szCs w:val="20"/>
              </w:rPr>
            </w:pPr>
            <w:r w:rsidRPr="006C330B">
              <w:rPr>
                <w:b/>
                <w:sz w:val="20"/>
                <w:szCs w:val="20"/>
              </w:rPr>
              <w:t>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2FB6E7" w14:textId="77777777" w:rsidR="00BE7ECE" w:rsidRPr="006C330B" w:rsidRDefault="002B4684" w:rsidP="00FC1689">
            <w:pPr>
              <w:rPr>
                <w:b/>
                <w:sz w:val="20"/>
                <w:szCs w:val="20"/>
              </w:rPr>
            </w:pPr>
            <w:r w:rsidRPr="006C330B">
              <w:rPr>
                <w:b/>
                <w:sz w:val="20"/>
                <w:szCs w:val="20"/>
              </w:rPr>
              <w:t xml:space="preserve">Lecture </w:t>
            </w:r>
          </w:p>
          <w:p w14:paraId="5604C458" w14:textId="038B9DC1" w:rsidR="002B4684" w:rsidRPr="006C330B" w:rsidRDefault="002B4684" w:rsidP="00FC1689">
            <w:pPr>
              <w:rPr>
                <w:b/>
                <w:sz w:val="20"/>
                <w:szCs w:val="20"/>
              </w:rPr>
            </w:pPr>
            <w:r w:rsidRPr="006C330B">
              <w:rPr>
                <w:b/>
                <w:sz w:val="20"/>
                <w:szCs w:val="20"/>
              </w:rPr>
              <w:t>types</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670D86" w14:textId="77777777" w:rsidR="00BE7ECE" w:rsidRPr="006C330B" w:rsidRDefault="002B4684" w:rsidP="00FC1689">
            <w:pPr>
              <w:rPr>
                <w:b/>
                <w:sz w:val="20"/>
                <w:szCs w:val="20"/>
              </w:rPr>
            </w:pPr>
            <w:r w:rsidRPr="006C330B">
              <w:rPr>
                <w:b/>
                <w:sz w:val="20"/>
                <w:szCs w:val="20"/>
              </w:rPr>
              <w:t>Types</w:t>
            </w:r>
            <w:r w:rsidR="0037020F" w:rsidRPr="006C330B">
              <w:rPr>
                <w:b/>
                <w:sz w:val="20"/>
                <w:szCs w:val="20"/>
              </w:rPr>
              <w:t xml:space="preserve"> </w:t>
            </w:r>
          </w:p>
          <w:p w14:paraId="5604C459" w14:textId="7BDD0072" w:rsidR="002B4684" w:rsidRPr="006C330B" w:rsidRDefault="0037020F" w:rsidP="00FC1689">
            <w:pPr>
              <w:rPr>
                <w:b/>
                <w:sz w:val="20"/>
                <w:szCs w:val="20"/>
              </w:rPr>
            </w:pPr>
            <w:r w:rsidRPr="006C330B">
              <w:rPr>
                <w:b/>
                <w:sz w:val="20"/>
                <w:szCs w:val="20"/>
              </w:rPr>
              <w:t>of practical classes</w:t>
            </w:r>
          </w:p>
        </w:tc>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060FB0A" w:rsidR="002B4684" w:rsidRPr="006C330B" w:rsidRDefault="002B4684" w:rsidP="00FC1689">
            <w:pPr>
              <w:rPr>
                <w:b/>
                <w:sz w:val="20"/>
                <w:szCs w:val="20"/>
              </w:rPr>
            </w:pPr>
            <w:r w:rsidRPr="006C330B">
              <w:rPr>
                <w:b/>
                <w:sz w:val="20"/>
                <w:szCs w:val="20"/>
              </w:rPr>
              <w:t>Form and platform</w:t>
            </w:r>
            <w:r w:rsidR="00BE7ECE" w:rsidRPr="006C330B">
              <w:rPr>
                <w:b/>
                <w:sz w:val="20"/>
                <w:szCs w:val="20"/>
                <w:lang w:val="en-US"/>
              </w:rPr>
              <w:t xml:space="preserve"> </w:t>
            </w:r>
            <w:r w:rsidR="008F65F1" w:rsidRPr="006C330B">
              <w:rPr>
                <w:b/>
                <w:sz w:val="20"/>
                <w:szCs w:val="20"/>
              </w:rPr>
              <w:t>final control</w:t>
            </w:r>
          </w:p>
        </w:tc>
      </w:tr>
      <w:tr w:rsidR="004C5E7E" w:rsidRPr="006C330B" w14:paraId="5604C46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C" w14:textId="45CC73EE" w:rsidR="004C5E7E" w:rsidRPr="006C330B" w:rsidRDefault="00AD0B9B" w:rsidP="004C5E7E">
            <w:pPr>
              <w:pBdr>
                <w:top w:val="nil"/>
                <w:left w:val="nil"/>
                <w:bottom w:val="nil"/>
                <w:right w:val="nil"/>
                <w:between w:val="nil"/>
              </w:pBdr>
              <w:rPr>
                <w:bCs/>
                <w:i/>
                <w:iCs/>
                <w:sz w:val="20"/>
                <w:szCs w:val="20"/>
                <w:highlight w:val="yellow"/>
              </w:rPr>
            </w:pPr>
            <w:r w:rsidRPr="006C330B">
              <w:rPr>
                <w:bCs/>
                <w:i/>
                <w:iCs/>
                <w:sz w:val="20"/>
                <w:szCs w:val="20"/>
              </w:rPr>
              <w:t>Hybrid/mostly offline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7D3A8FF2" w:rsidR="009B3D33" w:rsidRPr="006C330B" w:rsidRDefault="00EE2866" w:rsidP="004C5E7E">
            <w:pPr>
              <w:rPr>
                <w:sz w:val="20"/>
                <w:szCs w:val="20"/>
              </w:rPr>
            </w:pPr>
            <w:r w:rsidRPr="006C330B">
              <w:rPr>
                <w:sz w:val="20"/>
                <w:szCs w:val="20"/>
                <w:lang w:val="en-US"/>
              </w:rPr>
              <w:t>MD. Elective component. M6 World history in the context of dialogue of civilizations and cultures</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6B77D908" w:rsidR="004C5E7E" w:rsidRPr="006C330B" w:rsidRDefault="00AD0B9B" w:rsidP="004C5E7E">
            <w:pPr>
              <w:jc w:val="center"/>
              <w:rPr>
                <w:sz w:val="20"/>
                <w:szCs w:val="20"/>
              </w:rPr>
            </w:pPr>
            <w:r w:rsidRPr="006C330B">
              <w:rPr>
                <w:sz w:val="20"/>
                <w:szCs w:val="20"/>
              </w:rPr>
              <w:t>Readings/Discussions</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F" w14:textId="67714575" w:rsidR="004C5E7E" w:rsidRPr="006C330B" w:rsidRDefault="00AD0B9B" w:rsidP="004C5E7E">
            <w:pPr>
              <w:jc w:val="center"/>
              <w:rPr>
                <w:sz w:val="20"/>
                <w:szCs w:val="20"/>
              </w:rPr>
            </w:pPr>
            <w:r w:rsidRPr="006C330B">
              <w:rPr>
                <w:sz w:val="20"/>
                <w:szCs w:val="20"/>
              </w:rPr>
              <w:t>Seminars/Discussions</w:t>
            </w:r>
          </w:p>
        </w:tc>
        <w:tc>
          <w:tcPr>
            <w:tcW w:w="3402"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604C460" w14:textId="085E148C" w:rsidR="004C5E7E" w:rsidRPr="006C330B" w:rsidRDefault="004C5E7E" w:rsidP="004C5E7E">
            <w:pPr>
              <w:rPr>
                <w:sz w:val="20"/>
                <w:szCs w:val="20"/>
              </w:rPr>
            </w:pPr>
            <w:r w:rsidRPr="006C330B">
              <w:rPr>
                <w:sz w:val="20"/>
                <w:szCs w:val="20"/>
              </w:rPr>
              <w:t>Written examination: traditional-answers to questions UNIVER system</w:t>
            </w:r>
          </w:p>
        </w:tc>
      </w:tr>
      <w:tr w:rsidR="004C5E7E" w:rsidRPr="006C330B" w14:paraId="5604C465" w14:textId="77777777" w:rsidTr="17A61A8A">
        <w:trPr>
          <w:trHeight w:val="214"/>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77777777" w:rsidR="004C5E7E" w:rsidRPr="006C330B" w:rsidRDefault="004C5E7E" w:rsidP="004C5E7E">
            <w:pPr>
              <w:rPr>
                <w:b/>
                <w:sz w:val="20"/>
                <w:szCs w:val="20"/>
              </w:rPr>
            </w:pPr>
            <w:r w:rsidRPr="006C330B">
              <w:rPr>
                <w:b/>
                <w:sz w:val="20"/>
                <w:szCs w:val="20"/>
              </w:rPr>
              <w:t xml:space="preserve">Lecturer </w:t>
            </w:r>
            <w:r w:rsidRPr="006C330B">
              <w:rPr>
                <w:b/>
                <w:sz w:val="20"/>
                <w:szCs w:val="20"/>
                <w:lang w:val="kk-KZ"/>
              </w:rPr>
              <w:t xml:space="preserve">- </w:t>
            </w:r>
            <w:r w:rsidRPr="006C330B">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74BB86C1" w:rsidR="004C5E7E" w:rsidRPr="006C330B" w:rsidRDefault="004C5E7E" w:rsidP="004C5E7E">
            <w:pPr>
              <w:jc w:val="both"/>
              <w:rPr>
                <w:sz w:val="20"/>
                <w:szCs w:val="20"/>
              </w:rPr>
            </w:pPr>
            <w:r w:rsidRPr="006C330B">
              <w:rPr>
                <w:sz w:val="20"/>
                <w:szCs w:val="20"/>
              </w:rPr>
              <w:t>Ulzhan Tuleshova</w:t>
            </w:r>
          </w:p>
        </w:tc>
        <w:tc>
          <w:tcPr>
            <w:tcW w:w="3402" w:type="dxa"/>
            <w:gridSpan w:val="2"/>
            <w:vMerge/>
          </w:tcPr>
          <w:p w14:paraId="5604C464" w14:textId="77777777" w:rsidR="004C5E7E" w:rsidRPr="006C330B" w:rsidRDefault="004C5E7E" w:rsidP="004C5E7E">
            <w:pPr>
              <w:jc w:val="center"/>
              <w:rPr>
                <w:sz w:val="20"/>
                <w:szCs w:val="20"/>
              </w:rPr>
            </w:pPr>
          </w:p>
        </w:tc>
      </w:tr>
      <w:tr w:rsidR="004C5E7E" w:rsidRPr="006C330B" w14:paraId="5604C46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4C5E7E" w:rsidRPr="006C330B" w:rsidRDefault="004C5E7E" w:rsidP="004C5E7E">
            <w:pPr>
              <w:rPr>
                <w:b/>
                <w:sz w:val="20"/>
                <w:szCs w:val="20"/>
                <w:lang w:val="kk-KZ"/>
              </w:rPr>
            </w:pPr>
            <w:r w:rsidRPr="006C330B">
              <w:rPr>
                <w:b/>
                <w:sz w:val="20"/>
                <w:szCs w:val="20"/>
              </w:rPr>
              <w:t xml:space="preserve">e-mail </w:t>
            </w:r>
            <w:r w:rsidRPr="006C330B">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2D88FDED" w:rsidR="004C5E7E" w:rsidRPr="006C330B" w:rsidRDefault="004C5E7E" w:rsidP="004C5E7E">
            <w:pPr>
              <w:jc w:val="both"/>
              <w:rPr>
                <w:sz w:val="20"/>
                <w:szCs w:val="20"/>
              </w:rPr>
            </w:pPr>
            <w:r w:rsidRPr="006C330B">
              <w:rPr>
                <w:sz w:val="20"/>
                <w:szCs w:val="20"/>
              </w:rPr>
              <w:t>tuleshova.ulzhan@gmail.com</w:t>
            </w:r>
          </w:p>
        </w:tc>
        <w:tc>
          <w:tcPr>
            <w:tcW w:w="3402" w:type="dxa"/>
            <w:gridSpan w:val="2"/>
            <w:vMerge/>
          </w:tcPr>
          <w:p w14:paraId="5604C468" w14:textId="77777777" w:rsidR="004C5E7E" w:rsidRPr="006C330B" w:rsidRDefault="004C5E7E" w:rsidP="004C5E7E">
            <w:pPr>
              <w:widowControl w:val="0"/>
              <w:pBdr>
                <w:top w:val="nil"/>
                <w:left w:val="nil"/>
                <w:bottom w:val="nil"/>
                <w:right w:val="nil"/>
                <w:between w:val="nil"/>
              </w:pBdr>
              <w:spacing w:line="276" w:lineRule="auto"/>
              <w:rPr>
                <w:sz w:val="20"/>
                <w:szCs w:val="20"/>
              </w:rPr>
            </w:pPr>
          </w:p>
        </w:tc>
      </w:tr>
      <w:tr w:rsidR="004C5E7E" w:rsidRPr="006C330B" w14:paraId="5604C46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7777777" w:rsidR="004C5E7E" w:rsidRPr="006C330B" w:rsidRDefault="004C5E7E" w:rsidP="004C5E7E">
            <w:pPr>
              <w:rPr>
                <w:b/>
                <w:sz w:val="20"/>
                <w:szCs w:val="20"/>
                <w:lang w:val="kk-KZ"/>
              </w:rPr>
            </w:pPr>
            <w:r w:rsidRPr="006C330B">
              <w:rPr>
                <w:b/>
                <w:sz w:val="20"/>
                <w:szCs w:val="20"/>
              </w:rPr>
              <w:t xml:space="preserve">Phone </w:t>
            </w:r>
            <w:r w:rsidRPr="006C330B">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6774F89E" w:rsidR="004C5E7E" w:rsidRPr="006C330B" w:rsidRDefault="004C5E7E" w:rsidP="004C5E7E">
            <w:pPr>
              <w:jc w:val="both"/>
              <w:rPr>
                <w:sz w:val="20"/>
                <w:szCs w:val="20"/>
              </w:rPr>
            </w:pPr>
            <w:r w:rsidRPr="006C330B">
              <w:rPr>
                <w:sz w:val="20"/>
                <w:szCs w:val="20"/>
              </w:rPr>
              <w:t>+77472838047</w:t>
            </w:r>
          </w:p>
        </w:tc>
        <w:tc>
          <w:tcPr>
            <w:tcW w:w="3402" w:type="dxa"/>
            <w:gridSpan w:val="2"/>
            <w:vMerge/>
          </w:tcPr>
          <w:p w14:paraId="5604C46C" w14:textId="77777777" w:rsidR="004C5E7E" w:rsidRPr="006C330B" w:rsidRDefault="004C5E7E" w:rsidP="004C5E7E">
            <w:pPr>
              <w:widowControl w:val="0"/>
              <w:pBdr>
                <w:top w:val="nil"/>
                <w:left w:val="nil"/>
                <w:bottom w:val="nil"/>
                <w:right w:val="nil"/>
                <w:between w:val="nil"/>
              </w:pBdr>
              <w:spacing w:line="276" w:lineRule="auto"/>
              <w:rPr>
                <w:sz w:val="20"/>
                <w:szCs w:val="20"/>
              </w:rPr>
            </w:pPr>
          </w:p>
        </w:tc>
      </w:tr>
      <w:tr w:rsidR="004C5E7E" w:rsidRPr="006C330B" w14:paraId="5604C47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77777777" w:rsidR="004C5E7E" w:rsidRPr="006C330B" w:rsidRDefault="004C5E7E" w:rsidP="004C5E7E">
            <w:pPr>
              <w:rPr>
                <w:b/>
                <w:sz w:val="20"/>
                <w:szCs w:val="20"/>
              </w:rPr>
            </w:pPr>
            <w:r w:rsidRPr="006C330B">
              <w:rPr>
                <w:b/>
                <w:sz w:val="20"/>
                <w:szCs w:val="20"/>
              </w:rPr>
              <w:t xml:space="preserve">Assistant </w:t>
            </w:r>
            <w:r w:rsidRPr="006C330B">
              <w:rPr>
                <w:b/>
                <w:sz w:val="20"/>
                <w:szCs w:val="20"/>
                <w:lang w:val="kk-KZ"/>
              </w:rPr>
              <w:t xml:space="preserve">- </w:t>
            </w:r>
            <w:r w:rsidRPr="006C330B">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F" w14:textId="77777777" w:rsidR="004C5E7E" w:rsidRPr="006C330B" w:rsidRDefault="004C5E7E" w:rsidP="004C5E7E">
            <w:pPr>
              <w:jc w:val="both"/>
              <w:rPr>
                <w:sz w:val="20"/>
                <w:szCs w:val="20"/>
              </w:rPr>
            </w:pPr>
          </w:p>
        </w:tc>
        <w:tc>
          <w:tcPr>
            <w:tcW w:w="3402" w:type="dxa"/>
            <w:gridSpan w:val="2"/>
            <w:vMerge/>
          </w:tcPr>
          <w:p w14:paraId="5604C470" w14:textId="77777777" w:rsidR="004C5E7E" w:rsidRPr="006C330B" w:rsidRDefault="004C5E7E" w:rsidP="004C5E7E">
            <w:pPr>
              <w:widowControl w:val="0"/>
              <w:pBdr>
                <w:top w:val="nil"/>
                <w:left w:val="nil"/>
                <w:bottom w:val="nil"/>
                <w:right w:val="nil"/>
                <w:between w:val="nil"/>
              </w:pBdr>
              <w:spacing w:line="276" w:lineRule="auto"/>
              <w:rPr>
                <w:sz w:val="20"/>
                <w:szCs w:val="20"/>
              </w:rPr>
            </w:pPr>
          </w:p>
        </w:tc>
      </w:tr>
      <w:tr w:rsidR="004C5E7E" w:rsidRPr="006C330B" w14:paraId="5604C475"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7777777" w:rsidR="004C5E7E" w:rsidRPr="006C330B" w:rsidRDefault="004C5E7E" w:rsidP="004C5E7E">
            <w:pPr>
              <w:rPr>
                <w:b/>
                <w:sz w:val="20"/>
                <w:szCs w:val="20"/>
                <w:lang w:val="kk-KZ"/>
              </w:rPr>
            </w:pPr>
            <w:r w:rsidRPr="006C330B">
              <w:rPr>
                <w:b/>
                <w:sz w:val="20"/>
                <w:szCs w:val="20"/>
              </w:rPr>
              <w:t xml:space="preserve">e-mail </w:t>
            </w:r>
            <w:r w:rsidRPr="006C330B">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77777777" w:rsidR="004C5E7E" w:rsidRPr="006C330B" w:rsidRDefault="004C5E7E" w:rsidP="004C5E7E">
            <w:pPr>
              <w:jc w:val="both"/>
              <w:rPr>
                <w:sz w:val="20"/>
                <w:szCs w:val="20"/>
              </w:rPr>
            </w:pPr>
          </w:p>
        </w:tc>
        <w:tc>
          <w:tcPr>
            <w:tcW w:w="3402" w:type="dxa"/>
            <w:gridSpan w:val="2"/>
            <w:vMerge/>
          </w:tcPr>
          <w:p w14:paraId="5604C474" w14:textId="77777777" w:rsidR="004C5E7E" w:rsidRPr="006C330B" w:rsidRDefault="004C5E7E" w:rsidP="004C5E7E">
            <w:pPr>
              <w:widowControl w:val="0"/>
              <w:pBdr>
                <w:top w:val="nil"/>
                <w:left w:val="nil"/>
                <w:bottom w:val="nil"/>
                <w:right w:val="nil"/>
                <w:between w:val="nil"/>
              </w:pBdr>
              <w:spacing w:line="276" w:lineRule="auto"/>
              <w:rPr>
                <w:sz w:val="20"/>
                <w:szCs w:val="20"/>
              </w:rPr>
            </w:pPr>
          </w:p>
        </w:tc>
      </w:tr>
      <w:tr w:rsidR="004C5E7E" w:rsidRPr="006C330B" w14:paraId="5604C47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77777777" w:rsidR="004C5E7E" w:rsidRPr="006C330B" w:rsidRDefault="004C5E7E" w:rsidP="004C5E7E">
            <w:pPr>
              <w:rPr>
                <w:b/>
                <w:sz w:val="20"/>
                <w:szCs w:val="20"/>
                <w:lang w:val="kk-KZ"/>
              </w:rPr>
            </w:pPr>
            <w:r w:rsidRPr="006C330B">
              <w:rPr>
                <w:b/>
                <w:sz w:val="20"/>
                <w:szCs w:val="20"/>
              </w:rPr>
              <w:t xml:space="preserve">Phone </w:t>
            </w:r>
            <w:r w:rsidRPr="006C330B">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77777777" w:rsidR="004C5E7E" w:rsidRPr="006C330B" w:rsidRDefault="004C5E7E" w:rsidP="004C5E7E">
            <w:pPr>
              <w:jc w:val="both"/>
              <w:rPr>
                <w:sz w:val="20"/>
                <w:szCs w:val="20"/>
              </w:rPr>
            </w:pPr>
          </w:p>
        </w:tc>
        <w:tc>
          <w:tcPr>
            <w:tcW w:w="3402" w:type="dxa"/>
            <w:gridSpan w:val="2"/>
            <w:vMerge/>
          </w:tcPr>
          <w:p w14:paraId="5604C478" w14:textId="77777777" w:rsidR="004C5E7E" w:rsidRPr="006C330B" w:rsidRDefault="004C5E7E" w:rsidP="004C5E7E">
            <w:pPr>
              <w:widowControl w:val="0"/>
              <w:pBdr>
                <w:top w:val="nil"/>
                <w:left w:val="nil"/>
                <w:bottom w:val="nil"/>
                <w:right w:val="nil"/>
                <w:between w:val="nil"/>
              </w:pBdr>
              <w:spacing w:line="276" w:lineRule="auto"/>
              <w:rPr>
                <w:sz w:val="20"/>
                <w:szCs w:val="20"/>
              </w:rPr>
            </w:pPr>
          </w:p>
        </w:tc>
      </w:tr>
      <w:tr w:rsidR="004C5E7E" w:rsidRPr="006C330B" w14:paraId="2E08FFC4" w14:textId="77777777" w:rsidTr="17A61A8A">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6009D7AF" w14:textId="465939B2" w:rsidR="004C5E7E" w:rsidRPr="006C330B" w:rsidRDefault="004C5E7E" w:rsidP="004C5E7E">
            <w:pPr>
              <w:jc w:val="center"/>
              <w:rPr>
                <w:b/>
                <w:bCs/>
                <w:sz w:val="20"/>
                <w:szCs w:val="20"/>
              </w:rPr>
            </w:pPr>
            <w:r w:rsidRPr="006C330B">
              <w:rPr>
                <w:b/>
                <w:bCs/>
                <w:sz w:val="20"/>
                <w:szCs w:val="20"/>
              </w:rPr>
              <w:t xml:space="preserve">ACADEMIC </w:t>
            </w:r>
            <w:r w:rsidRPr="006C330B">
              <w:rPr>
                <w:b/>
                <w:sz w:val="20"/>
                <w:szCs w:val="20"/>
                <w:lang w:val="en-US"/>
              </w:rPr>
              <w:t>COURSE</w:t>
            </w:r>
            <w:r w:rsidRPr="006C330B">
              <w:rPr>
                <w:b/>
                <w:bCs/>
                <w:sz w:val="20"/>
                <w:szCs w:val="20"/>
              </w:rPr>
              <w:t xml:space="preserve"> PRESENTATION</w:t>
            </w:r>
          </w:p>
          <w:p w14:paraId="2A523005" w14:textId="0D72B8DE" w:rsidR="004C5E7E" w:rsidRPr="006C330B" w:rsidRDefault="004C5E7E" w:rsidP="004C5E7E">
            <w:pPr>
              <w:rPr>
                <w:color w:val="FF0000"/>
                <w:sz w:val="20"/>
                <w:szCs w:val="20"/>
              </w:rPr>
            </w:pPr>
          </w:p>
        </w:tc>
      </w:tr>
      <w:tr w:rsidR="004C5E7E" w:rsidRPr="006C330B" w14:paraId="517E5341" w14:textId="77777777" w:rsidTr="00B571C2">
        <w:trPr>
          <w:trHeight w:val="574"/>
        </w:trPr>
        <w:tc>
          <w:tcPr>
            <w:tcW w:w="1701" w:type="dxa"/>
            <w:shd w:val="clear" w:color="auto" w:fill="auto"/>
          </w:tcPr>
          <w:p w14:paraId="3AE9678D" w14:textId="77777777" w:rsidR="004C5E7E" w:rsidRPr="006C330B" w:rsidRDefault="004C5E7E" w:rsidP="004C5E7E">
            <w:pPr>
              <w:rPr>
                <w:b/>
                <w:sz w:val="20"/>
                <w:szCs w:val="20"/>
              </w:rPr>
            </w:pPr>
            <w:r w:rsidRPr="006C330B">
              <w:rPr>
                <w:b/>
                <w:sz w:val="20"/>
                <w:szCs w:val="20"/>
              </w:rPr>
              <w:t>Purpose</w:t>
            </w:r>
          </w:p>
          <w:p w14:paraId="53DE6BE6" w14:textId="27365548" w:rsidR="004C5E7E" w:rsidRPr="006C330B" w:rsidRDefault="004C5E7E" w:rsidP="004C5E7E">
            <w:pPr>
              <w:rPr>
                <w:b/>
                <w:sz w:val="20"/>
                <w:szCs w:val="20"/>
              </w:rPr>
            </w:pPr>
            <w:r w:rsidRPr="006C330B">
              <w:rPr>
                <w:b/>
                <w:sz w:val="20"/>
                <w:szCs w:val="20"/>
              </w:rPr>
              <w:t xml:space="preserve">of the </w:t>
            </w:r>
            <w:r w:rsidRPr="006C330B">
              <w:rPr>
                <w:b/>
                <w:sz w:val="20"/>
                <w:szCs w:val="20"/>
                <w:lang w:val="en-US"/>
              </w:rPr>
              <w:t>course</w:t>
            </w:r>
          </w:p>
        </w:tc>
        <w:tc>
          <w:tcPr>
            <w:tcW w:w="5387" w:type="dxa"/>
            <w:gridSpan w:val="5"/>
            <w:shd w:val="clear" w:color="auto" w:fill="auto"/>
          </w:tcPr>
          <w:p w14:paraId="16DE28E7" w14:textId="5968EE7F" w:rsidR="004C5E7E" w:rsidRPr="006C330B" w:rsidRDefault="004C5E7E" w:rsidP="004C5E7E">
            <w:pPr>
              <w:jc w:val="center"/>
              <w:rPr>
                <w:sz w:val="20"/>
                <w:szCs w:val="20"/>
              </w:rPr>
            </w:pPr>
            <w:r w:rsidRPr="006C330B">
              <w:rPr>
                <w:b/>
                <w:sz w:val="20"/>
                <w:szCs w:val="20"/>
              </w:rPr>
              <w:t xml:space="preserve">Expected Learning Outcomes (LO) </w:t>
            </w:r>
            <w:r w:rsidRPr="006C330B">
              <w:rPr>
                <w:b/>
                <w:sz w:val="20"/>
                <w:szCs w:val="20"/>
                <w:lang w:val="kk-KZ"/>
              </w:rPr>
              <w:t>*</w:t>
            </w:r>
            <w:r w:rsidRPr="006C330B">
              <w:rPr>
                <w:sz w:val="20"/>
                <w:szCs w:val="20"/>
              </w:rPr>
              <w:t xml:space="preserve"> </w:t>
            </w:r>
          </w:p>
          <w:p w14:paraId="63D3F14B" w14:textId="77C02A58" w:rsidR="004C5E7E" w:rsidRPr="006C330B" w:rsidRDefault="004C5E7E" w:rsidP="004C5E7E">
            <w:pPr>
              <w:jc w:val="center"/>
              <w:rPr>
                <w:b/>
                <w:sz w:val="20"/>
                <w:szCs w:val="20"/>
              </w:rPr>
            </w:pPr>
          </w:p>
        </w:tc>
        <w:tc>
          <w:tcPr>
            <w:tcW w:w="3402" w:type="dxa"/>
            <w:gridSpan w:val="2"/>
            <w:shd w:val="clear" w:color="auto" w:fill="auto"/>
          </w:tcPr>
          <w:p w14:paraId="7C3E6AB5" w14:textId="77777777" w:rsidR="004C5E7E" w:rsidRPr="006C330B" w:rsidRDefault="004C5E7E" w:rsidP="004C5E7E">
            <w:pPr>
              <w:jc w:val="center"/>
              <w:rPr>
                <w:rStyle w:val="normaltextrun"/>
                <w:b/>
                <w:bCs/>
                <w:color w:val="000000"/>
                <w:sz w:val="20"/>
                <w:szCs w:val="20"/>
                <w:bdr w:val="none" w:sz="0" w:space="0" w:color="auto" w:frame="1"/>
                <w:lang w:val="en-US"/>
              </w:rPr>
            </w:pPr>
            <w:r w:rsidRPr="006C330B">
              <w:rPr>
                <w:rStyle w:val="normaltextrun"/>
                <w:b/>
                <w:bCs/>
                <w:color w:val="000000"/>
                <w:sz w:val="20"/>
                <w:szCs w:val="20"/>
                <w:bdr w:val="none" w:sz="0" w:space="0" w:color="auto" w:frame="1"/>
                <w:lang w:val="en-US"/>
              </w:rPr>
              <w:t>Indicators of LO achievement (ID)</w:t>
            </w:r>
          </w:p>
          <w:p w14:paraId="33C2C14C" w14:textId="4A288F65" w:rsidR="004C5E7E" w:rsidRPr="006C330B" w:rsidRDefault="004C5E7E" w:rsidP="004C5E7E">
            <w:pPr>
              <w:jc w:val="center"/>
              <w:rPr>
                <w:color w:val="FF0000"/>
                <w:sz w:val="20"/>
                <w:szCs w:val="20"/>
              </w:rPr>
            </w:pPr>
          </w:p>
        </w:tc>
      </w:tr>
      <w:tr w:rsidR="00574424" w:rsidRPr="006C330B" w14:paraId="0EDC5837" w14:textId="77777777" w:rsidTr="00420B05">
        <w:trPr>
          <w:trHeight w:val="152"/>
        </w:trPr>
        <w:tc>
          <w:tcPr>
            <w:tcW w:w="1701" w:type="dxa"/>
            <w:vMerge w:val="restart"/>
            <w:shd w:val="clear" w:color="auto" w:fill="auto"/>
          </w:tcPr>
          <w:p w14:paraId="53C89759" w14:textId="77777777" w:rsidR="00572886" w:rsidRPr="00572886" w:rsidRDefault="00572886" w:rsidP="00572886">
            <w:pPr>
              <w:rPr>
                <w:sz w:val="20"/>
                <w:szCs w:val="20"/>
              </w:rPr>
            </w:pPr>
            <w:r w:rsidRPr="00572886">
              <w:rPr>
                <w:sz w:val="20"/>
                <w:szCs w:val="20"/>
              </w:rPr>
              <w:t>Formation of deep knowledge among master’s students about demographic changes and their impact on socio-economic development, with a focus on modern global challenges (climate change, digital demography, migration, inequality, sustainability).</w:t>
            </w:r>
          </w:p>
          <w:p w14:paraId="764CCBDD" w14:textId="7F5DFD3A" w:rsidR="00574424" w:rsidRPr="00572886" w:rsidRDefault="00574424" w:rsidP="00574424">
            <w:pPr>
              <w:jc w:val="both"/>
              <w:rPr>
                <w:b/>
                <w:sz w:val="20"/>
                <w:szCs w:val="20"/>
              </w:rPr>
            </w:pPr>
          </w:p>
        </w:tc>
        <w:tc>
          <w:tcPr>
            <w:tcW w:w="5387" w:type="dxa"/>
            <w:gridSpan w:val="5"/>
            <w:vMerge w:val="restart"/>
            <w:shd w:val="clear" w:color="auto" w:fill="auto"/>
          </w:tcPr>
          <w:p w14:paraId="5879C474" w14:textId="62E44669" w:rsidR="00574424" w:rsidRPr="006C330B" w:rsidRDefault="00574424" w:rsidP="00574424">
            <w:pPr>
              <w:pStyle w:val="learning-objectives"/>
              <w:numPr>
                <w:ilvl w:val="0"/>
                <w:numId w:val="18"/>
              </w:numPr>
              <w:tabs>
                <w:tab w:val="left" w:pos="270"/>
              </w:tabs>
              <w:spacing w:before="0" w:beforeAutospacing="0" w:after="120" w:afterAutospacing="0"/>
              <w:ind w:left="20" w:firstLine="0"/>
              <w:textAlignment w:val="baseline"/>
              <w:rPr>
                <w:sz w:val="20"/>
                <w:szCs w:val="20"/>
              </w:rPr>
            </w:pPr>
            <w:r w:rsidRPr="006C330B">
              <w:rPr>
                <w:sz w:val="20"/>
                <w:szCs w:val="20"/>
              </w:rPr>
              <w:t xml:space="preserve">Understand Key Concepts of Development </w:t>
            </w:r>
          </w:p>
        </w:tc>
        <w:tc>
          <w:tcPr>
            <w:tcW w:w="3402" w:type="dxa"/>
            <w:gridSpan w:val="2"/>
            <w:shd w:val="clear" w:color="auto" w:fill="auto"/>
          </w:tcPr>
          <w:p w14:paraId="5272881B" w14:textId="4E96EEEB" w:rsidR="00574424" w:rsidRPr="006C330B" w:rsidRDefault="00574424" w:rsidP="006C330B">
            <w:pPr>
              <w:jc w:val="both"/>
              <w:rPr>
                <w:sz w:val="20"/>
                <w:szCs w:val="20"/>
              </w:rPr>
            </w:pPr>
            <w:r w:rsidRPr="006C330B">
              <w:rPr>
                <w:sz w:val="20"/>
                <w:szCs w:val="20"/>
              </w:rPr>
              <w:t xml:space="preserve">1.1 Define and explain key concepts and theories related to population dynamics, development, and their intersections, including demographic transition, human development, and sustainable development. </w:t>
            </w:r>
          </w:p>
        </w:tc>
      </w:tr>
      <w:tr w:rsidR="00574424" w:rsidRPr="006C330B" w14:paraId="23C41C40" w14:textId="77777777" w:rsidTr="17A61A8A">
        <w:trPr>
          <w:trHeight w:val="152"/>
        </w:trPr>
        <w:tc>
          <w:tcPr>
            <w:tcW w:w="1701" w:type="dxa"/>
            <w:vMerge/>
          </w:tcPr>
          <w:p w14:paraId="3630F8BE" w14:textId="77777777" w:rsidR="00574424" w:rsidRPr="006C330B" w:rsidRDefault="00574424" w:rsidP="00574424">
            <w:pPr>
              <w:jc w:val="both"/>
              <w:rPr>
                <w:b/>
                <w:sz w:val="20"/>
                <w:szCs w:val="20"/>
              </w:rPr>
            </w:pPr>
          </w:p>
        </w:tc>
        <w:tc>
          <w:tcPr>
            <w:tcW w:w="5387" w:type="dxa"/>
            <w:gridSpan w:val="5"/>
            <w:vMerge/>
          </w:tcPr>
          <w:p w14:paraId="0FC364CC" w14:textId="77777777" w:rsidR="00574424" w:rsidRPr="006C330B" w:rsidRDefault="00574424" w:rsidP="00574424">
            <w:pPr>
              <w:tabs>
                <w:tab w:val="left" w:pos="270"/>
              </w:tabs>
              <w:ind w:left="20"/>
              <w:contextualSpacing/>
              <w:jc w:val="both"/>
              <w:rPr>
                <w:sz w:val="20"/>
                <w:szCs w:val="20"/>
              </w:rPr>
            </w:pPr>
          </w:p>
        </w:tc>
        <w:tc>
          <w:tcPr>
            <w:tcW w:w="3402" w:type="dxa"/>
            <w:gridSpan w:val="2"/>
            <w:shd w:val="clear" w:color="auto" w:fill="auto"/>
          </w:tcPr>
          <w:p w14:paraId="55FE9C6E" w14:textId="122DFB31" w:rsidR="00574424" w:rsidRPr="006C330B" w:rsidRDefault="00574424" w:rsidP="006C330B">
            <w:pPr>
              <w:contextualSpacing/>
              <w:jc w:val="both"/>
              <w:rPr>
                <w:sz w:val="20"/>
                <w:szCs w:val="20"/>
              </w:rPr>
            </w:pPr>
            <w:r w:rsidRPr="006C330B">
              <w:rPr>
                <w:sz w:val="20"/>
                <w:szCs w:val="20"/>
              </w:rPr>
              <w:t>1.2 understands main trends and directions in development of people study;</w:t>
            </w:r>
          </w:p>
        </w:tc>
      </w:tr>
      <w:tr w:rsidR="00574424" w:rsidRPr="006C330B" w14:paraId="5932BD0F" w14:textId="77777777" w:rsidTr="17A61A8A">
        <w:trPr>
          <w:trHeight w:val="76"/>
        </w:trPr>
        <w:tc>
          <w:tcPr>
            <w:tcW w:w="1701" w:type="dxa"/>
            <w:vMerge/>
          </w:tcPr>
          <w:p w14:paraId="067C6DC4" w14:textId="77777777" w:rsidR="00574424" w:rsidRPr="006C330B" w:rsidRDefault="00574424" w:rsidP="00574424">
            <w:pPr>
              <w:widowControl w:val="0"/>
              <w:pBdr>
                <w:top w:val="nil"/>
                <w:left w:val="nil"/>
                <w:bottom w:val="nil"/>
                <w:right w:val="nil"/>
                <w:between w:val="nil"/>
              </w:pBdr>
              <w:spacing w:line="276" w:lineRule="auto"/>
              <w:rPr>
                <w:b/>
                <w:sz w:val="20"/>
                <w:szCs w:val="20"/>
              </w:rPr>
            </w:pPr>
          </w:p>
        </w:tc>
        <w:tc>
          <w:tcPr>
            <w:tcW w:w="5387" w:type="dxa"/>
            <w:gridSpan w:val="5"/>
            <w:vMerge w:val="restart"/>
            <w:shd w:val="clear" w:color="auto" w:fill="auto"/>
          </w:tcPr>
          <w:p w14:paraId="3383EB9B" w14:textId="4B856087" w:rsidR="00574424" w:rsidRPr="006C330B" w:rsidRDefault="00574424" w:rsidP="00574424">
            <w:pPr>
              <w:pStyle w:val="learning-objectives"/>
              <w:tabs>
                <w:tab w:val="left" w:pos="270"/>
              </w:tabs>
              <w:spacing w:before="120" w:beforeAutospacing="0" w:after="120" w:afterAutospacing="0"/>
              <w:ind w:left="20"/>
              <w:textAlignment w:val="baseline"/>
              <w:rPr>
                <w:sz w:val="20"/>
                <w:szCs w:val="20"/>
              </w:rPr>
            </w:pPr>
            <w:r w:rsidRPr="006C330B">
              <w:rPr>
                <w:sz w:val="20"/>
                <w:szCs w:val="20"/>
              </w:rPr>
              <w:t>2. Analyze Population Trends and Their Implications</w:t>
            </w:r>
          </w:p>
          <w:p w14:paraId="6E8BBBC9" w14:textId="66F26D60" w:rsidR="00574424" w:rsidRPr="006C330B" w:rsidRDefault="00574424" w:rsidP="00574424">
            <w:pPr>
              <w:tabs>
                <w:tab w:val="left" w:pos="270"/>
              </w:tabs>
              <w:ind w:left="20"/>
              <w:contextualSpacing/>
              <w:jc w:val="both"/>
              <w:rPr>
                <w:sz w:val="20"/>
                <w:szCs w:val="20"/>
              </w:rPr>
            </w:pPr>
          </w:p>
        </w:tc>
        <w:tc>
          <w:tcPr>
            <w:tcW w:w="3402" w:type="dxa"/>
            <w:gridSpan w:val="2"/>
            <w:shd w:val="clear" w:color="auto" w:fill="auto"/>
          </w:tcPr>
          <w:p w14:paraId="3680E3CF" w14:textId="0529FC5E" w:rsidR="00574424" w:rsidRPr="006C330B" w:rsidRDefault="00574424" w:rsidP="006C330B">
            <w:pPr>
              <w:shd w:val="clear" w:color="auto" w:fill="FFFFFF"/>
              <w:contextualSpacing/>
              <w:jc w:val="both"/>
              <w:rPr>
                <w:color w:val="454545"/>
                <w:sz w:val="20"/>
                <w:szCs w:val="20"/>
              </w:rPr>
            </w:pPr>
            <w:r w:rsidRPr="006C330B">
              <w:rPr>
                <w:color w:val="000000"/>
                <w:sz w:val="20"/>
                <w:szCs w:val="20"/>
              </w:rPr>
              <w:t xml:space="preserve">2.1 </w:t>
            </w:r>
            <w:r w:rsidRPr="006C330B">
              <w:rPr>
                <w:sz w:val="20"/>
                <w:szCs w:val="20"/>
              </w:rPr>
              <w:t>Analyze global and regional population trends, including fertility rates, mortality rates, migration, and urbanization, and assess their impacts on social, economic, and environmental development.</w:t>
            </w:r>
            <w:r w:rsidRPr="006C330B">
              <w:rPr>
                <w:color w:val="454545"/>
                <w:sz w:val="20"/>
                <w:szCs w:val="20"/>
              </w:rPr>
              <w:t>;</w:t>
            </w:r>
          </w:p>
          <w:p w14:paraId="01B00815" w14:textId="09B053DE" w:rsidR="00574424" w:rsidRPr="006C330B" w:rsidRDefault="00574424" w:rsidP="006C330B">
            <w:pPr>
              <w:pBdr>
                <w:top w:val="nil"/>
                <w:left w:val="nil"/>
                <w:bottom w:val="nil"/>
                <w:right w:val="nil"/>
                <w:between w:val="nil"/>
              </w:pBdr>
              <w:contextualSpacing/>
              <w:jc w:val="both"/>
              <w:rPr>
                <w:color w:val="000000"/>
                <w:sz w:val="20"/>
                <w:szCs w:val="20"/>
              </w:rPr>
            </w:pPr>
          </w:p>
        </w:tc>
      </w:tr>
      <w:tr w:rsidR="00574424" w:rsidRPr="006C330B" w14:paraId="6FD9613F" w14:textId="77777777" w:rsidTr="17A61A8A">
        <w:trPr>
          <w:trHeight w:val="76"/>
        </w:trPr>
        <w:tc>
          <w:tcPr>
            <w:tcW w:w="1701" w:type="dxa"/>
            <w:vMerge/>
          </w:tcPr>
          <w:p w14:paraId="0A8BC178" w14:textId="77777777" w:rsidR="00574424" w:rsidRPr="006C330B" w:rsidRDefault="00574424" w:rsidP="00574424">
            <w:pPr>
              <w:widowControl w:val="0"/>
              <w:pBdr>
                <w:top w:val="nil"/>
                <w:left w:val="nil"/>
                <w:bottom w:val="nil"/>
                <w:right w:val="nil"/>
                <w:between w:val="nil"/>
              </w:pBdr>
              <w:spacing w:line="276" w:lineRule="auto"/>
              <w:rPr>
                <w:b/>
                <w:sz w:val="20"/>
                <w:szCs w:val="20"/>
              </w:rPr>
            </w:pPr>
          </w:p>
        </w:tc>
        <w:tc>
          <w:tcPr>
            <w:tcW w:w="5387" w:type="dxa"/>
            <w:gridSpan w:val="5"/>
            <w:vMerge/>
          </w:tcPr>
          <w:p w14:paraId="2E89DAFB" w14:textId="77777777" w:rsidR="00574424" w:rsidRPr="006C330B" w:rsidRDefault="00574424" w:rsidP="00574424">
            <w:pPr>
              <w:tabs>
                <w:tab w:val="left" w:pos="270"/>
              </w:tabs>
              <w:ind w:left="20"/>
              <w:contextualSpacing/>
              <w:jc w:val="both"/>
              <w:rPr>
                <w:sz w:val="20"/>
                <w:szCs w:val="20"/>
              </w:rPr>
            </w:pPr>
          </w:p>
        </w:tc>
        <w:tc>
          <w:tcPr>
            <w:tcW w:w="3402" w:type="dxa"/>
            <w:gridSpan w:val="2"/>
            <w:shd w:val="clear" w:color="auto" w:fill="auto"/>
          </w:tcPr>
          <w:p w14:paraId="79A2A679" w14:textId="03186D1A" w:rsidR="00574424" w:rsidRPr="006C330B" w:rsidRDefault="00574424" w:rsidP="006C330B">
            <w:pPr>
              <w:pBdr>
                <w:top w:val="nil"/>
                <w:left w:val="nil"/>
                <w:bottom w:val="nil"/>
                <w:right w:val="nil"/>
                <w:between w:val="nil"/>
              </w:pBdr>
              <w:contextualSpacing/>
              <w:jc w:val="both"/>
              <w:rPr>
                <w:color w:val="000000"/>
                <w:sz w:val="20"/>
                <w:szCs w:val="20"/>
              </w:rPr>
            </w:pPr>
            <w:r w:rsidRPr="006C330B">
              <w:rPr>
                <w:color w:val="000000"/>
                <w:sz w:val="20"/>
                <w:szCs w:val="20"/>
              </w:rPr>
              <w:t>2.2 understands historical background and review of population development.</w:t>
            </w:r>
          </w:p>
        </w:tc>
      </w:tr>
      <w:tr w:rsidR="00574424" w:rsidRPr="006C330B" w14:paraId="3950734B" w14:textId="77777777" w:rsidTr="17A61A8A">
        <w:trPr>
          <w:trHeight w:val="84"/>
        </w:trPr>
        <w:tc>
          <w:tcPr>
            <w:tcW w:w="1701" w:type="dxa"/>
            <w:vMerge/>
          </w:tcPr>
          <w:p w14:paraId="7A6DE0DD" w14:textId="77777777" w:rsidR="00574424" w:rsidRPr="006C330B" w:rsidRDefault="00574424" w:rsidP="00574424">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shd w:val="clear" w:color="auto" w:fill="auto"/>
          </w:tcPr>
          <w:p w14:paraId="6C571624" w14:textId="46E21081" w:rsidR="00574424" w:rsidRPr="006C330B" w:rsidRDefault="00574424" w:rsidP="00574424">
            <w:pPr>
              <w:pStyle w:val="learning-objectives"/>
              <w:tabs>
                <w:tab w:val="left" w:pos="270"/>
              </w:tabs>
              <w:spacing w:before="120" w:beforeAutospacing="0" w:after="120" w:afterAutospacing="0"/>
              <w:ind w:left="20"/>
              <w:textAlignment w:val="baseline"/>
              <w:rPr>
                <w:sz w:val="20"/>
                <w:szCs w:val="20"/>
              </w:rPr>
            </w:pPr>
            <w:r w:rsidRPr="006C330B">
              <w:rPr>
                <w:sz w:val="20"/>
                <w:szCs w:val="20"/>
              </w:rPr>
              <w:t>3. Examine the Relationship Between Population and Development</w:t>
            </w:r>
          </w:p>
          <w:p w14:paraId="6458780B" w14:textId="63F96335" w:rsidR="00574424" w:rsidRPr="006C330B" w:rsidRDefault="00574424" w:rsidP="00574424">
            <w:pPr>
              <w:tabs>
                <w:tab w:val="left" w:pos="270"/>
              </w:tabs>
              <w:ind w:left="20"/>
              <w:contextualSpacing/>
              <w:jc w:val="both"/>
              <w:rPr>
                <w:sz w:val="20"/>
                <w:szCs w:val="20"/>
              </w:rPr>
            </w:pPr>
          </w:p>
        </w:tc>
        <w:tc>
          <w:tcPr>
            <w:tcW w:w="3402" w:type="dxa"/>
            <w:gridSpan w:val="2"/>
            <w:shd w:val="clear" w:color="auto" w:fill="auto"/>
          </w:tcPr>
          <w:p w14:paraId="31021E48" w14:textId="2F49DE47" w:rsidR="00574424" w:rsidRPr="006C330B" w:rsidRDefault="00574424" w:rsidP="006C330B">
            <w:pPr>
              <w:shd w:val="clear" w:color="auto" w:fill="FFFFFF"/>
              <w:contextualSpacing/>
              <w:jc w:val="both"/>
              <w:rPr>
                <w:color w:val="000000"/>
                <w:sz w:val="20"/>
                <w:szCs w:val="20"/>
              </w:rPr>
            </w:pPr>
            <w:r w:rsidRPr="006C330B">
              <w:rPr>
                <w:color w:val="000000"/>
                <w:sz w:val="20"/>
                <w:szCs w:val="20"/>
              </w:rPr>
              <w:t xml:space="preserve">3.1 </w:t>
            </w:r>
            <w:r w:rsidRPr="006C330B">
              <w:rPr>
                <w:sz w:val="20"/>
                <w:szCs w:val="20"/>
              </w:rPr>
              <w:t>Critically assess the linkages between population growth, economic development, and environmental sustainability, exploring how population policies and development strategies influence each other.</w:t>
            </w:r>
            <w:r w:rsidRPr="006C330B">
              <w:rPr>
                <w:color w:val="454545"/>
                <w:sz w:val="20"/>
                <w:szCs w:val="20"/>
              </w:rPr>
              <w:t>;</w:t>
            </w:r>
          </w:p>
        </w:tc>
      </w:tr>
      <w:tr w:rsidR="00574424" w:rsidRPr="006C330B" w14:paraId="219BA814" w14:textId="77777777" w:rsidTr="17A61A8A">
        <w:trPr>
          <w:trHeight w:val="84"/>
        </w:trPr>
        <w:tc>
          <w:tcPr>
            <w:tcW w:w="1701" w:type="dxa"/>
            <w:vMerge/>
          </w:tcPr>
          <w:p w14:paraId="5E63D47E" w14:textId="77777777" w:rsidR="00574424" w:rsidRPr="006C330B" w:rsidRDefault="00574424" w:rsidP="00574424">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36DBD438" w14:textId="77777777" w:rsidR="00574424" w:rsidRPr="006C330B" w:rsidRDefault="00574424" w:rsidP="00574424">
            <w:pPr>
              <w:tabs>
                <w:tab w:val="left" w:pos="270"/>
              </w:tabs>
              <w:ind w:left="20"/>
              <w:contextualSpacing/>
              <w:jc w:val="both"/>
              <w:rPr>
                <w:sz w:val="20"/>
                <w:szCs w:val="20"/>
              </w:rPr>
            </w:pPr>
          </w:p>
        </w:tc>
        <w:tc>
          <w:tcPr>
            <w:tcW w:w="3402" w:type="dxa"/>
            <w:gridSpan w:val="2"/>
            <w:shd w:val="clear" w:color="auto" w:fill="auto"/>
          </w:tcPr>
          <w:p w14:paraId="2A693825" w14:textId="099158AD" w:rsidR="00574424" w:rsidRPr="006C330B" w:rsidRDefault="00574424" w:rsidP="006C330B">
            <w:pPr>
              <w:pBdr>
                <w:top w:val="nil"/>
                <w:left w:val="nil"/>
                <w:bottom w:val="nil"/>
                <w:right w:val="nil"/>
                <w:between w:val="nil"/>
              </w:pBdr>
              <w:contextualSpacing/>
              <w:jc w:val="both"/>
              <w:rPr>
                <w:color w:val="000000"/>
                <w:sz w:val="20"/>
                <w:szCs w:val="20"/>
              </w:rPr>
            </w:pPr>
            <w:r w:rsidRPr="006C330B">
              <w:rPr>
                <w:color w:val="000000"/>
                <w:sz w:val="20"/>
                <w:szCs w:val="20"/>
              </w:rPr>
              <w:t xml:space="preserve">3.2 </w:t>
            </w:r>
            <w:r w:rsidRPr="006C330B">
              <w:rPr>
                <w:sz w:val="20"/>
                <w:szCs w:val="20"/>
              </w:rPr>
              <w:t xml:space="preserve">Evaluate development policies and programs related to health, education, </w:t>
            </w:r>
            <w:r w:rsidRPr="006C330B">
              <w:rPr>
                <w:sz w:val="20"/>
                <w:szCs w:val="20"/>
              </w:rPr>
              <w:lastRenderedPageBreak/>
              <w:t>poverty reduction, and gender equality, with a particular focus on how they address population-related challenges.</w:t>
            </w:r>
          </w:p>
        </w:tc>
      </w:tr>
      <w:tr w:rsidR="00574424" w:rsidRPr="006C330B" w14:paraId="0401B6E3" w14:textId="77777777" w:rsidTr="17A61A8A">
        <w:trPr>
          <w:trHeight w:val="76"/>
        </w:trPr>
        <w:tc>
          <w:tcPr>
            <w:tcW w:w="1701" w:type="dxa"/>
            <w:vMerge/>
          </w:tcPr>
          <w:p w14:paraId="1BFECDCB" w14:textId="77777777" w:rsidR="00574424" w:rsidRPr="006C330B" w:rsidRDefault="00574424" w:rsidP="00574424">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shd w:val="clear" w:color="auto" w:fill="auto"/>
          </w:tcPr>
          <w:p w14:paraId="2FA719F1" w14:textId="77777777" w:rsidR="00574424" w:rsidRPr="006C330B" w:rsidRDefault="00574424" w:rsidP="00574424">
            <w:pPr>
              <w:pStyle w:val="learning-objectives"/>
              <w:tabs>
                <w:tab w:val="left" w:pos="270"/>
              </w:tabs>
              <w:spacing w:before="120" w:beforeAutospacing="0" w:after="120" w:afterAutospacing="0"/>
              <w:ind w:left="20"/>
              <w:textAlignment w:val="baseline"/>
              <w:rPr>
                <w:sz w:val="20"/>
                <w:szCs w:val="20"/>
              </w:rPr>
            </w:pPr>
            <w:r w:rsidRPr="006C330B">
              <w:rPr>
                <w:sz w:val="20"/>
                <w:szCs w:val="20"/>
              </w:rPr>
              <w:t>4. Evaluate the topical or thematic specializations that exist within contemporary anthropology as examples of the range of questions and concerns anthropologists address.</w:t>
            </w:r>
          </w:p>
          <w:p w14:paraId="1929A304" w14:textId="389B0B1E" w:rsidR="00574424" w:rsidRPr="006C330B" w:rsidRDefault="00574424" w:rsidP="00574424">
            <w:pPr>
              <w:tabs>
                <w:tab w:val="left" w:pos="270"/>
              </w:tabs>
              <w:ind w:left="20"/>
              <w:contextualSpacing/>
              <w:jc w:val="both"/>
              <w:rPr>
                <w:sz w:val="20"/>
                <w:szCs w:val="20"/>
              </w:rPr>
            </w:pPr>
          </w:p>
        </w:tc>
        <w:tc>
          <w:tcPr>
            <w:tcW w:w="3402" w:type="dxa"/>
            <w:gridSpan w:val="2"/>
            <w:shd w:val="clear" w:color="auto" w:fill="auto"/>
          </w:tcPr>
          <w:p w14:paraId="6D5F81C1" w14:textId="056B567D" w:rsidR="00574424" w:rsidRPr="006C330B" w:rsidRDefault="00574424" w:rsidP="006C330B">
            <w:pPr>
              <w:contextualSpacing/>
              <w:jc w:val="both"/>
              <w:rPr>
                <w:sz w:val="20"/>
                <w:szCs w:val="20"/>
              </w:rPr>
            </w:pPr>
            <w:r w:rsidRPr="006C330B">
              <w:rPr>
                <w:sz w:val="20"/>
                <w:szCs w:val="20"/>
              </w:rPr>
              <w:t>4.1 knows main theories and policies in Economic development;</w:t>
            </w:r>
          </w:p>
        </w:tc>
      </w:tr>
      <w:tr w:rsidR="00574424" w:rsidRPr="006C330B" w14:paraId="2D269C42" w14:textId="77777777" w:rsidTr="17A61A8A">
        <w:trPr>
          <w:trHeight w:val="76"/>
        </w:trPr>
        <w:tc>
          <w:tcPr>
            <w:tcW w:w="1701" w:type="dxa"/>
            <w:vMerge/>
          </w:tcPr>
          <w:p w14:paraId="50D1D9FC" w14:textId="77777777" w:rsidR="00574424" w:rsidRPr="006C330B" w:rsidRDefault="00574424" w:rsidP="00574424">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1DA4893E" w14:textId="77777777" w:rsidR="00574424" w:rsidRPr="006C330B" w:rsidRDefault="00574424" w:rsidP="00574424">
            <w:pPr>
              <w:tabs>
                <w:tab w:val="left" w:pos="270"/>
              </w:tabs>
              <w:ind w:left="20"/>
              <w:contextualSpacing/>
              <w:jc w:val="both"/>
              <w:rPr>
                <w:sz w:val="20"/>
                <w:szCs w:val="20"/>
              </w:rPr>
            </w:pPr>
          </w:p>
        </w:tc>
        <w:tc>
          <w:tcPr>
            <w:tcW w:w="3402" w:type="dxa"/>
            <w:gridSpan w:val="2"/>
            <w:shd w:val="clear" w:color="auto" w:fill="auto"/>
          </w:tcPr>
          <w:p w14:paraId="4C31CA31" w14:textId="244CC9BF" w:rsidR="00574424" w:rsidRPr="006C330B" w:rsidRDefault="00574424" w:rsidP="006C330B">
            <w:pPr>
              <w:contextualSpacing/>
              <w:jc w:val="both"/>
              <w:rPr>
                <w:sz w:val="20"/>
                <w:szCs w:val="20"/>
              </w:rPr>
            </w:pPr>
            <w:r w:rsidRPr="006C330B">
              <w:rPr>
                <w:sz w:val="20"/>
                <w:szCs w:val="20"/>
              </w:rPr>
              <w:t>4.2 identifies main impacts on Economic development in theoretical and practical perspectives.</w:t>
            </w:r>
          </w:p>
        </w:tc>
      </w:tr>
      <w:tr w:rsidR="00574424" w:rsidRPr="006C330B" w14:paraId="019F5053" w14:textId="77777777" w:rsidTr="17A61A8A">
        <w:trPr>
          <w:trHeight w:val="76"/>
        </w:trPr>
        <w:tc>
          <w:tcPr>
            <w:tcW w:w="1701" w:type="dxa"/>
            <w:vMerge/>
          </w:tcPr>
          <w:p w14:paraId="01E72214" w14:textId="77777777" w:rsidR="00574424" w:rsidRPr="006C330B" w:rsidRDefault="00574424" w:rsidP="00574424">
            <w:pPr>
              <w:widowControl w:val="0"/>
              <w:pBdr>
                <w:top w:val="nil"/>
                <w:left w:val="nil"/>
                <w:bottom w:val="nil"/>
                <w:right w:val="nil"/>
                <w:between w:val="nil"/>
              </w:pBdr>
              <w:spacing w:line="276" w:lineRule="auto"/>
              <w:rPr>
                <w:sz w:val="20"/>
                <w:szCs w:val="20"/>
              </w:rPr>
            </w:pPr>
          </w:p>
        </w:tc>
        <w:tc>
          <w:tcPr>
            <w:tcW w:w="5387" w:type="dxa"/>
            <w:gridSpan w:val="5"/>
            <w:vMerge w:val="restart"/>
            <w:shd w:val="clear" w:color="auto" w:fill="auto"/>
          </w:tcPr>
          <w:p w14:paraId="50B58383" w14:textId="23FF121A" w:rsidR="00574424" w:rsidRPr="006C330B" w:rsidRDefault="00574424" w:rsidP="00574424">
            <w:pPr>
              <w:shd w:val="clear" w:color="auto" w:fill="FFFFFF"/>
              <w:tabs>
                <w:tab w:val="left" w:pos="270"/>
              </w:tabs>
              <w:ind w:left="20"/>
              <w:contextualSpacing/>
              <w:rPr>
                <w:sz w:val="20"/>
                <w:szCs w:val="20"/>
              </w:rPr>
            </w:pPr>
            <w:r w:rsidRPr="006C330B">
              <w:rPr>
                <w:sz w:val="20"/>
                <w:szCs w:val="20"/>
              </w:rPr>
              <w:t>5</w:t>
            </w:r>
            <w:r w:rsidRPr="006C330B">
              <w:rPr>
                <w:b/>
                <w:bCs/>
                <w:sz w:val="20"/>
                <w:szCs w:val="20"/>
              </w:rPr>
              <w:t xml:space="preserve">. </w:t>
            </w:r>
            <w:r w:rsidRPr="006C330B">
              <w:rPr>
                <w:rStyle w:val="Strong"/>
                <w:b w:val="0"/>
                <w:bCs w:val="0"/>
                <w:sz w:val="20"/>
                <w:szCs w:val="20"/>
              </w:rPr>
              <w:t>Understand the Role of International Organizations and Agreements</w:t>
            </w:r>
            <w:r w:rsidRPr="006C330B">
              <w:rPr>
                <w:b/>
                <w:bCs/>
                <w:sz w:val="20"/>
                <w:szCs w:val="20"/>
              </w:rPr>
              <w:t>.</w:t>
            </w:r>
          </w:p>
          <w:p w14:paraId="1B130507" w14:textId="5E830B3C" w:rsidR="00574424" w:rsidRPr="006C330B" w:rsidRDefault="00574424" w:rsidP="00574424">
            <w:pPr>
              <w:tabs>
                <w:tab w:val="left" w:pos="270"/>
              </w:tabs>
              <w:ind w:left="20"/>
              <w:contextualSpacing/>
              <w:jc w:val="both"/>
              <w:rPr>
                <w:sz w:val="20"/>
                <w:szCs w:val="20"/>
              </w:rPr>
            </w:pPr>
          </w:p>
        </w:tc>
        <w:tc>
          <w:tcPr>
            <w:tcW w:w="3402" w:type="dxa"/>
            <w:gridSpan w:val="2"/>
            <w:shd w:val="clear" w:color="auto" w:fill="auto"/>
          </w:tcPr>
          <w:p w14:paraId="43B49405" w14:textId="7A125C4C" w:rsidR="00574424" w:rsidRPr="006C330B" w:rsidRDefault="00574424" w:rsidP="006C330B">
            <w:pPr>
              <w:contextualSpacing/>
              <w:jc w:val="both"/>
              <w:rPr>
                <w:sz w:val="20"/>
                <w:szCs w:val="20"/>
              </w:rPr>
            </w:pPr>
            <w:r w:rsidRPr="006C330B">
              <w:rPr>
                <w:sz w:val="20"/>
                <w:szCs w:val="20"/>
              </w:rPr>
              <w:t>5.1 Demonstrate an understanding of the role of international organizations (such as the UN, World Bank, and IMF) and international agreements (such as the Sustainable Development Goals) in shaping development and population policies.</w:t>
            </w:r>
          </w:p>
        </w:tc>
      </w:tr>
      <w:tr w:rsidR="00574424" w:rsidRPr="006C330B" w14:paraId="41006963" w14:textId="77777777" w:rsidTr="17A61A8A">
        <w:trPr>
          <w:trHeight w:val="76"/>
        </w:trPr>
        <w:tc>
          <w:tcPr>
            <w:tcW w:w="1701" w:type="dxa"/>
            <w:vMerge/>
          </w:tcPr>
          <w:p w14:paraId="57D91EB9" w14:textId="77777777" w:rsidR="00574424" w:rsidRPr="006C330B" w:rsidRDefault="00574424" w:rsidP="00574424">
            <w:pPr>
              <w:widowControl w:val="0"/>
              <w:pBdr>
                <w:top w:val="nil"/>
                <w:left w:val="nil"/>
                <w:bottom w:val="nil"/>
                <w:right w:val="nil"/>
                <w:between w:val="nil"/>
              </w:pBdr>
              <w:spacing w:line="276" w:lineRule="auto"/>
              <w:rPr>
                <w:sz w:val="20"/>
                <w:szCs w:val="20"/>
              </w:rPr>
            </w:pPr>
          </w:p>
        </w:tc>
        <w:tc>
          <w:tcPr>
            <w:tcW w:w="5387" w:type="dxa"/>
            <w:gridSpan w:val="5"/>
            <w:vMerge/>
          </w:tcPr>
          <w:p w14:paraId="3F7C7D3E" w14:textId="77777777" w:rsidR="00574424" w:rsidRPr="006C330B" w:rsidRDefault="00574424" w:rsidP="00574424">
            <w:pPr>
              <w:contextualSpacing/>
              <w:jc w:val="both"/>
              <w:rPr>
                <w:sz w:val="20"/>
                <w:szCs w:val="20"/>
              </w:rPr>
            </w:pPr>
          </w:p>
        </w:tc>
        <w:tc>
          <w:tcPr>
            <w:tcW w:w="3402" w:type="dxa"/>
            <w:gridSpan w:val="2"/>
            <w:shd w:val="clear" w:color="auto" w:fill="auto"/>
          </w:tcPr>
          <w:p w14:paraId="25DD9741" w14:textId="7753CC29" w:rsidR="00574424" w:rsidRPr="006C330B" w:rsidRDefault="00574424" w:rsidP="006C330B">
            <w:pPr>
              <w:contextualSpacing/>
              <w:jc w:val="both"/>
              <w:rPr>
                <w:sz w:val="20"/>
                <w:szCs w:val="20"/>
              </w:rPr>
            </w:pPr>
            <w:r w:rsidRPr="006C330B">
              <w:rPr>
                <w:sz w:val="20"/>
                <w:szCs w:val="20"/>
              </w:rPr>
              <w:t>5.2 Apply theories and models of development to real-world case studies, exploring how countries at different stages of development address population challenges and opportunities.</w:t>
            </w:r>
          </w:p>
        </w:tc>
      </w:tr>
      <w:tr w:rsidR="00574424" w:rsidRPr="006C330B" w14:paraId="25E2A13A"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77777777" w:rsidR="00574424" w:rsidRPr="006C330B" w:rsidRDefault="00574424" w:rsidP="00574424">
            <w:pPr>
              <w:rPr>
                <w:b/>
                <w:sz w:val="20"/>
                <w:szCs w:val="20"/>
              </w:rPr>
            </w:pPr>
            <w:r w:rsidRPr="006C330B">
              <w:rPr>
                <w:b/>
                <w:sz w:val="20"/>
                <w:szCs w:val="20"/>
              </w:rPr>
              <w:t>Prerequisites</w:t>
            </w:r>
          </w:p>
        </w:tc>
        <w:tc>
          <w:tcPr>
            <w:tcW w:w="878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B51A2E3" w14:textId="6297B147" w:rsidR="00574424" w:rsidRPr="006C330B" w:rsidRDefault="00574424" w:rsidP="00574424">
            <w:pPr>
              <w:rPr>
                <w:bCs/>
                <w:sz w:val="20"/>
                <w:szCs w:val="20"/>
              </w:rPr>
            </w:pPr>
            <w:r w:rsidRPr="006C330B">
              <w:rPr>
                <w:bCs/>
                <w:sz w:val="20"/>
                <w:szCs w:val="20"/>
              </w:rPr>
              <w:t>The basics of population study; World History.</w:t>
            </w:r>
          </w:p>
        </w:tc>
      </w:tr>
      <w:tr w:rsidR="00574424" w:rsidRPr="006C330B" w14:paraId="4C1146AC"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77777777" w:rsidR="00574424" w:rsidRPr="006C330B" w:rsidRDefault="00574424" w:rsidP="00574424">
            <w:pPr>
              <w:rPr>
                <w:b/>
                <w:sz w:val="20"/>
                <w:szCs w:val="20"/>
              </w:rPr>
            </w:pPr>
            <w:r w:rsidRPr="006C330B">
              <w:rPr>
                <w:b/>
                <w:sz w:val="20"/>
                <w:szCs w:val="20"/>
              </w:rPr>
              <w:t>Postrequisites</w:t>
            </w:r>
          </w:p>
        </w:tc>
        <w:tc>
          <w:tcPr>
            <w:tcW w:w="878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1457E820" w:rsidR="00574424" w:rsidRPr="00FB5F76" w:rsidRDefault="00FB5F76" w:rsidP="00574424">
            <w:pPr>
              <w:rPr>
                <w:b/>
                <w:bCs/>
                <w:sz w:val="20"/>
                <w:szCs w:val="20"/>
              </w:rPr>
            </w:pPr>
            <w:r w:rsidRPr="00FB5F76">
              <w:rPr>
                <w:rStyle w:val="Strong"/>
                <w:rFonts w:ascii="Helvetica Neue" w:hAnsi="Helvetica Neue"/>
                <w:b w:val="0"/>
                <w:bCs w:val="0"/>
                <w:color w:val="121512"/>
                <w:sz w:val="20"/>
                <w:szCs w:val="20"/>
                <w:shd w:val="clear" w:color="auto" w:fill="FFFFFF"/>
              </w:rPr>
              <w:t>Advanced Demographic Methods, Social Policy and Population Studies</w:t>
            </w:r>
          </w:p>
        </w:tc>
      </w:tr>
      <w:tr w:rsidR="00574424" w:rsidRPr="006C330B" w14:paraId="6BE37B1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332FC171" w:rsidR="00574424" w:rsidRPr="006C330B" w:rsidRDefault="00574424" w:rsidP="00574424">
            <w:pPr>
              <w:pBdr>
                <w:top w:val="nil"/>
                <w:left w:val="nil"/>
                <w:bottom w:val="nil"/>
                <w:right w:val="nil"/>
                <w:between w:val="nil"/>
              </w:pBdr>
              <w:rPr>
                <w:bCs/>
                <w:color w:val="FF0000"/>
                <w:sz w:val="20"/>
                <w:szCs w:val="20"/>
                <w:shd w:val="clear" w:color="auto" w:fill="FFFFFF"/>
              </w:rPr>
            </w:pPr>
            <w:r w:rsidRPr="006C330B">
              <w:rPr>
                <w:b/>
                <w:sz w:val="20"/>
                <w:szCs w:val="20"/>
              </w:rPr>
              <w:t>Learning Resources</w:t>
            </w:r>
          </w:p>
        </w:tc>
        <w:tc>
          <w:tcPr>
            <w:tcW w:w="87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07D654" w14:textId="4771C9C2" w:rsidR="00574424" w:rsidRPr="006C330B" w:rsidRDefault="00574424" w:rsidP="00574424">
            <w:pPr>
              <w:rPr>
                <w:sz w:val="20"/>
                <w:szCs w:val="20"/>
              </w:rPr>
            </w:pPr>
            <w:r w:rsidRPr="006C330B">
              <w:rPr>
                <w:sz w:val="20"/>
                <w:szCs w:val="20"/>
              </w:rPr>
              <w:t xml:space="preserve">Literature: </w:t>
            </w:r>
          </w:p>
          <w:p w14:paraId="75690A7F" w14:textId="77777777" w:rsidR="00574424" w:rsidRPr="006C330B" w:rsidRDefault="00574424" w:rsidP="00574424">
            <w:pPr>
              <w:autoSpaceDE w:val="0"/>
              <w:autoSpaceDN w:val="0"/>
              <w:adjustRightInd w:val="0"/>
              <w:jc w:val="both"/>
              <w:rPr>
                <w:sz w:val="20"/>
                <w:szCs w:val="20"/>
                <w:lang w:val="en-US"/>
              </w:rPr>
            </w:pPr>
            <w:r w:rsidRPr="006C330B">
              <w:rPr>
                <w:sz w:val="20"/>
                <w:szCs w:val="20"/>
                <w:lang w:val="en-US"/>
              </w:rPr>
              <w:t xml:space="preserve">1. Ahlburg, D.A. (1996), ‘Population Growth and Poverty’, in D.A. Ahlburg, A.C. Kelley and K.O. Mason (eds), </w:t>
            </w:r>
            <w:r w:rsidRPr="006C330B">
              <w:rPr>
                <w:iCs/>
                <w:sz w:val="20"/>
                <w:szCs w:val="20"/>
                <w:lang w:val="en-US"/>
              </w:rPr>
              <w:t>The Impact of Population Growth on Well-being in Developing Countries</w:t>
            </w:r>
            <w:r w:rsidRPr="006C330B">
              <w:rPr>
                <w:sz w:val="20"/>
                <w:szCs w:val="20"/>
                <w:lang w:val="en-US"/>
              </w:rPr>
              <w:t>,</w:t>
            </w:r>
          </w:p>
          <w:p w14:paraId="59C4A757" w14:textId="77777777" w:rsidR="00574424" w:rsidRPr="006C330B" w:rsidRDefault="00574424" w:rsidP="00574424">
            <w:pPr>
              <w:autoSpaceDE w:val="0"/>
              <w:autoSpaceDN w:val="0"/>
              <w:adjustRightInd w:val="0"/>
              <w:jc w:val="both"/>
              <w:rPr>
                <w:sz w:val="20"/>
                <w:szCs w:val="20"/>
                <w:lang w:val="en-US"/>
              </w:rPr>
            </w:pPr>
            <w:r w:rsidRPr="006C330B">
              <w:rPr>
                <w:sz w:val="20"/>
                <w:szCs w:val="20"/>
                <w:lang w:val="en-US"/>
              </w:rPr>
              <w:t>Berlin: Springer-Verlag, pp. 219–58.</w:t>
            </w:r>
          </w:p>
          <w:p w14:paraId="6854A286" w14:textId="14D7EFB9" w:rsidR="00574424" w:rsidRPr="006C330B" w:rsidRDefault="00574424" w:rsidP="00574424">
            <w:pPr>
              <w:autoSpaceDE w:val="0"/>
              <w:autoSpaceDN w:val="0"/>
              <w:adjustRightInd w:val="0"/>
              <w:jc w:val="both"/>
              <w:rPr>
                <w:iCs/>
                <w:sz w:val="20"/>
                <w:szCs w:val="20"/>
                <w:lang w:val="en-US"/>
              </w:rPr>
            </w:pPr>
            <w:r w:rsidRPr="006C330B">
              <w:rPr>
                <w:sz w:val="20"/>
                <w:szCs w:val="20"/>
                <w:lang w:val="en-US"/>
              </w:rPr>
              <w:t xml:space="preserve">2. Ahlburg, D.A. (2022), ‘Does Population Matter; A Review Essay’, </w:t>
            </w:r>
            <w:r w:rsidRPr="006C330B">
              <w:rPr>
                <w:iCs/>
                <w:sz w:val="20"/>
                <w:szCs w:val="20"/>
                <w:lang w:val="en-US"/>
              </w:rPr>
              <w:t>Population and Development Review</w:t>
            </w:r>
            <w:r w:rsidRPr="006C330B">
              <w:rPr>
                <w:sz w:val="20"/>
                <w:szCs w:val="20"/>
                <w:lang w:val="en-US"/>
              </w:rPr>
              <w:t>, 28 (2): 329–50.</w:t>
            </w:r>
          </w:p>
          <w:p w14:paraId="11EBDA6E" w14:textId="516366AB" w:rsidR="00574424" w:rsidRPr="006C330B" w:rsidRDefault="00574424" w:rsidP="00574424">
            <w:pPr>
              <w:autoSpaceDE w:val="0"/>
              <w:autoSpaceDN w:val="0"/>
              <w:adjustRightInd w:val="0"/>
              <w:jc w:val="both"/>
              <w:rPr>
                <w:sz w:val="20"/>
                <w:szCs w:val="20"/>
                <w:lang w:val="en-US"/>
              </w:rPr>
            </w:pPr>
            <w:r w:rsidRPr="006C330B">
              <w:rPr>
                <w:sz w:val="20"/>
                <w:szCs w:val="20"/>
                <w:lang w:val="en-US"/>
              </w:rPr>
              <w:t xml:space="preserve">3. Anderson, D. (2021), ‘Technical Progress and Pollution Abatement: An Economic View of Selected Technologies and Practices’, </w:t>
            </w:r>
            <w:r w:rsidRPr="006C330B">
              <w:rPr>
                <w:i/>
                <w:iCs/>
                <w:sz w:val="20"/>
                <w:szCs w:val="20"/>
                <w:lang w:val="en-US"/>
              </w:rPr>
              <w:t>Environment and Development Economics</w:t>
            </w:r>
            <w:r w:rsidRPr="006C330B">
              <w:rPr>
                <w:sz w:val="20"/>
                <w:szCs w:val="20"/>
                <w:lang w:val="en-US"/>
              </w:rPr>
              <w:t>, 6 (3): 283–311.</w:t>
            </w:r>
          </w:p>
          <w:p w14:paraId="20276915" w14:textId="4C23356F" w:rsidR="00574424" w:rsidRPr="006C330B" w:rsidRDefault="00574424" w:rsidP="00574424">
            <w:pPr>
              <w:autoSpaceDE w:val="0"/>
              <w:autoSpaceDN w:val="0"/>
              <w:adjustRightInd w:val="0"/>
              <w:jc w:val="both"/>
              <w:rPr>
                <w:sz w:val="20"/>
                <w:szCs w:val="20"/>
                <w:lang w:val="en-US"/>
              </w:rPr>
            </w:pPr>
            <w:r w:rsidRPr="006C330B">
              <w:rPr>
                <w:sz w:val="20"/>
                <w:szCs w:val="20"/>
                <w:lang w:val="en-US"/>
              </w:rPr>
              <w:t xml:space="preserve">4. Birdsall, N., A.C. Kelley and S.W. Sinding (eds) (2020), </w:t>
            </w:r>
            <w:r w:rsidRPr="006C330B">
              <w:rPr>
                <w:i/>
                <w:iCs/>
                <w:sz w:val="20"/>
                <w:szCs w:val="20"/>
                <w:lang w:val="en-US"/>
              </w:rPr>
              <w:t>Population Matters: Demographic Change, Economic Growth and Poverty in the Developing World</w:t>
            </w:r>
            <w:r w:rsidRPr="006C330B">
              <w:rPr>
                <w:sz w:val="20"/>
                <w:szCs w:val="20"/>
                <w:lang w:val="en-US"/>
              </w:rPr>
              <w:t>, Oxford: Oxford University</w:t>
            </w:r>
            <w:r w:rsidRPr="006C330B">
              <w:rPr>
                <w:i/>
                <w:iCs/>
                <w:sz w:val="20"/>
                <w:szCs w:val="20"/>
                <w:lang w:val="en-US"/>
              </w:rPr>
              <w:t xml:space="preserve"> </w:t>
            </w:r>
            <w:r w:rsidRPr="006C330B">
              <w:rPr>
                <w:sz w:val="20"/>
                <w:szCs w:val="20"/>
                <w:lang w:val="en-US"/>
              </w:rPr>
              <w:t>Press.</w:t>
            </w:r>
          </w:p>
          <w:p w14:paraId="22F70A2C" w14:textId="77777777" w:rsidR="00574424" w:rsidRPr="006C330B" w:rsidRDefault="00574424" w:rsidP="00574424">
            <w:pPr>
              <w:autoSpaceDE w:val="0"/>
              <w:autoSpaceDN w:val="0"/>
              <w:adjustRightInd w:val="0"/>
              <w:jc w:val="both"/>
              <w:rPr>
                <w:sz w:val="20"/>
                <w:szCs w:val="20"/>
                <w:lang w:val="en-US"/>
              </w:rPr>
            </w:pPr>
            <w:r w:rsidRPr="006C330B">
              <w:rPr>
                <w:sz w:val="20"/>
                <w:szCs w:val="20"/>
                <w:lang w:val="en-US"/>
              </w:rPr>
              <w:t xml:space="preserve">5. Bloom, D.E. and J.G. Williamson (1997), ‘Demographic Change and Human Resource Development’, in Asian Development Bank (ed.), </w:t>
            </w:r>
            <w:r w:rsidRPr="006C330B">
              <w:rPr>
                <w:i/>
                <w:iCs/>
                <w:sz w:val="20"/>
                <w:szCs w:val="20"/>
                <w:lang w:val="en-US"/>
              </w:rPr>
              <w:t>Emerging Asia</w:t>
            </w:r>
            <w:r w:rsidRPr="006C330B">
              <w:rPr>
                <w:sz w:val="20"/>
                <w:szCs w:val="20"/>
                <w:lang w:val="en-US"/>
              </w:rPr>
              <w:t>, Manila: Asian Development Bank, pp. 141–97.</w:t>
            </w:r>
          </w:p>
          <w:p w14:paraId="1C9693B1" w14:textId="2458D88E" w:rsidR="00574424" w:rsidRPr="006C330B" w:rsidRDefault="00574424" w:rsidP="00574424">
            <w:pPr>
              <w:pStyle w:val="ListParagraph"/>
              <w:numPr>
                <w:ilvl w:val="0"/>
                <w:numId w:val="25"/>
              </w:numPr>
              <w:tabs>
                <w:tab w:val="left" w:pos="290"/>
              </w:tabs>
              <w:ind w:left="0" w:firstLine="0"/>
              <w:rPr>
                <w:sz w:val="20"/>
                <w:szCs w:val="20"/>
              </w:rPr>
            </w:pPr>
            <w:r w:rsidRPr="006C330B">
              <w:rPr>
                <w:sz w:val="20"/>
                <w:szCs w:val="20"/>
                <w:lang w:val="en-US"/>
              </w:rPr>
              <w:t>6. Loewenson, R. and A. Whiteside (2021), ‘HIV/AIDS Implications for Poverty Reduction’, United Nations Development Programme Policy Paper, New York: UNDP Bureau for Development Policy.</w:t>
            </w:r>
          </w:p>
          <w:p w14:paraId="52D31C88" w14:textId="77777777" w:rsidR="00574424" w:rsidRPr="006C330B" w:rsidRDefault="00574424" w:rsidP="00574424">
            <w:pPr>
              <w:rPr>
                <w:sz w:val="20"/>
                <w:szCs w:val="20"/>
              </w:rPr>
            </w:pPr>
          </w:p>
          <w:p w14:paraId="6BE47A55" w14:textId="79548DDB" w:rsidR="00574424" w:rsidRPr="006C330B" w:rsidRDefault="00574424" w:rsidP="00574424">
            <w:pPr>
              <w:rPr>
                <w:sz w:val="20"/>
                <w:szCs w:val="20"/>
              </w:rPr>
            </w:pPr>
            <w:r w:rsidRPr="006C330B">
              <w:rPr>
                <w:sz w:val="20"/>
                <w:szCs w:val="20"/>
              </w:rPr>
              <w:t xml:space="preserve">Internet resources </w:t>
            </w:r>
          </w:p>
          <w:p w14:paraId="3736008C" w14:textId="6D2C229F" w:rsidR="00574424" w:rsidRPr="006C330B" w:rsidRDefault="00574424" w:rsidP="00574424">
            <w:pPr>
              <w:rPr>
                <w:sz w:val="20"/>
                <w:szCs w:val="20"/>
              </w:rPr>
            </w:pPr>
            <w:r w:rsidRPr="006C330B">
              <w:rPr>
                <w:sz w:val="20"/>
                <w:szCs w:val="20"/>
              </w:rPr>
              <w:t xml:space="preserve">1. </w:t>
            </w:r>
            <w:hyperlink r:id="rId11" w:history="1">
              <w:r w:rsidRPr="006C330B">
                <w:rPr>
                  <w:rStyle w:val="Hyperlink"/>
                  <w:sz w:val="20"/>
                  <w:szCs w:val="20"/>
                </w:rPr>
                <w:t>http://elibrary.kaznu.kz/ru</w:t>
              </w:r>
            </w:hyperlink>
            <w:r w:rsidRPr="006C330B">
              <w:rPr>
                <w:sz w:val="20"/>
                <w:szCs w:val="20"/>
              </w:rPr>
              <w:t xml:space="preserve"> </w:t>
            </w:r>
          </w:p>
          <w:p w14:paraId="2DBFC377" w14:textId="663A1EEF" w:rsidR="00574424" w:rsidRPr="006C330B" w:rsidRDefault="00574424" w:rsidP="00574424">
            <w:pPr>
              <w:rPr>
                <w:sz w:val="20"/>
                <w:szCs w:val="20"/>
              </w:rPr>
            </w:pPr>
            <w:r w:rsidRPr="006C330B">
              <w:rPr>
                <w:sz w:val="20"/>
                <w:szCs w:val="20"/>
              </w:rPr>
              <w:t>2. MOOC / video lectures, etc.</w:t>
            </w:r>
          </w:p>
          <w:p w14:paraId="5EC1AE2F" w14:textId="730DF910" w:rsidR="00574424" w:rsidRDefault="00574424" w:rsidP="00574424">
            <w:pPr>
              <w:rPr>
                <w:sz w:val="20"/>
                <w:szCs w:val="20"/>
              </w:rPr>
            </w:pPr>
            <w:r w:rsidRPr="006C330B">
              <w:rPr>
                <w:sz w:val="20"/>
                <w:szCs w:val="20"/>
              </w:rPr>
              <w:t>3. Academ.edu</w:t>
            </w:r>
          </w:p>
          <w:p w14:paraId="7A18D864" w14:textId="581BCF25" w:rsidR="007B6933" w:rsidRDefault="007B6933" w:rsidP="00574424">
            <w:pPr>
              <w:rPr>
                <w:sz w:val="20"/>
                <w:szCs w:val="20"/>
              </w:rPr>
            </w:pPr>
            <w:r>
              <w:rPr>
                <w:sz w:val="20"/>
                <w:szCs w:val="20"/>
              </w:rPr>
              <w:t>4.Padlet</w:t>
            </w:r>
          </w:p>
          <w:p w14:paraId="3DE6A6F8" w14:textId="79AEEE40" w:rsidR="007B6933" w:rsidRPr="006C330B" w:rsidRDefault="007B6933" w:rsidP="00574424">
            <w:pPr>
              <w:rPr>
                <w:sz w:val="20"/>
                <w:szCs w:val="20"/>
              </w:rPr>
            </w:pPr>
            <w:r>
              <w:rPr>
                <w:sz w:val="20"/>
                <w:szCs w:val="20"/>
              </w:rPr>
              <w:t>5.Mentimeter</w:t>
            </w:r>
          </w:p>
          <w:p w14:paraId="30BA8672" w14:textId="1C68A9E2" w:rsidR="00574424" w:rsidRPr="006C330B" w:rsidRDefault="00574424" w:rsidP="00574424">
            <w:pPr>
              <w:rPr>
                <w:sz w:val="20"/>
                <w:szCs w:val="20"/>
              </w:rPr>
            </w:pPr>
            <w:r w:rsidRPr="006C330B">
              <w:rPr>
                <w:sz w:val="20"/>
                <w:szCs w:val="20"/>
              </w:rPr>
              <w:t xml:space="preserve">Software </w:t>
            </w:r>
          </w:p>
          <w:p w14:paraId="7EC49190" w14:textId="08733EB8" w:rsidR="00574424" w:rsidRPr="006C330B" w:rsidRDefault="00574424" w:rsidP="00574424">
            <w:pPr>
              <w:rPr>
                <w:sz w:val="20"/>
                <w:szCs w:val="20"/>
              </w:rPr>
            </w:pPr>
            <w:r w:rsidRPr="006C330B">
              <w:rPr>
                <w:sz w:val="20"/>
                <w:szCs w:val="20"/>
              </w:rPr>
              <w:t>1. Mendel</w:t>
            </w:r>
          </w:p>
          <w:p w14:paraId="56112C75" w14:textId="6EB33CB0" w:rsidR="00574424" w:rsidRPr="006C330B" w:rsidRDefault="00574424" w:rsidP="00574424">
            <w:pPr>
              <w:rPr>
                <w:sz w:val="20"/>
                <w:szCs w:val="20"/>
              </w:rPr>
            </w:pPr>
          </w:p>
        </w:tc>
      </w:tr>
    </w:tbl>
    <w:p w14:paraId="10F6F5FC" w14:textId="728AC2A2" w:rsidR="00A02A85" w:rsidRPr="00B7005B" w:rsidRDefault="00A02A85" w:rsidP="00A02A85">
      <w:pPr>
        <w:widowControl w:val="0"/>
        <w:pBdr>
          <w:top w:val="nil"/>
          <w:left w:val="nil"/>
          <w:bottom w:val="nil"/>
          <w:right w:val="nil"/>
          <w:between w:val="nil"/>
        </w:pBdr>
        <w:spacing w:line="276" w:lineRule="auto"/>
        <w:rPr>
          <w:color w:val="00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51"/>
        <w:gridCol w:w="283"/>
        <w:gridCol w:w="1134"/>
        <w:gridCol w:w="1985"/>
        <w:gridCol w:w="3118"/>
        <w:gridCol w:w="2268"/>
      </w:tblGrid>
      <w:tr w:rsidR="00A02A85" w:rsidRPr="00B7005B" w14:paraId="44667642" w14:textId="77777777" w:rsidTr="00420B05">
        <w:trPr>
          <w:trHeight w:val="5519"/>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14:paraId="66083978" w14:textId="77777777" w:rsidR="000267FB" w:rsidRPr="00B7005B" w:rsidRDefault="00A02A85" w:rsidP="004E7FA2">
            <w:pPr>
              <w:rPr>
                <w:b/>
                <w:sz w:val="20"/>
                <w:szCs w:val="20"/>
              </w:rPr>
            </w:pPr>
            <w:r w:rsidRPr="00B7005B">
              <w:rPr>
                <w:b/>
                <w:sz w:val="20"/>
                <w:szCs w:val="20"/>
              </w:rPr>
              <w:lastRenderedPageBreak/>
              <w:t>Academic</w:t>
            </w:r>
          </w:p>
          <w:p w14:paraId="6858E0EC" w14:textId="269B7E90" w:rsidR="00A02A85" w:rsidRPr="00B7005B" w:rsidRDefault="000267FB" w:rsidP="004E7FA2">
            <w:pPr>
              <w:rPr>
                <w:b/>
                <w:sz w:val="20"/>
                <w:szCs w:val="20"/>
              </w:rPr>
            </w:pPr>
            <w:r w:rsidRPr="00B7005B">
              <w:rPr>
                <w:b/>
                <w:sz w:val="20"/>
                <w:szCs w:val="20"/>
                <w:lang w:val="en-US"/>
              </w:rPr>
              <w:t>course</w:t>
            </w:r>
            <w:r w:rsidR="00A02A85" w:rsidRPr="00B7005B">
              <w:rPr>
                <w:b/>
                <w:sz w:val="20"/>
                <w:szCs w:val="20"/>
              </w:rPr>
              <w:t xml:space="preserve"> policy</w:t>
            </w:r>
          </w:p>
        </w:tc>
        <w:tc>
          <w:tcPr>
            <w:tcW w:w="8788" w:type="dxa"/>
            <w:gridSpan w:val="5"/>
            <w:tcBorders>
              <w:top w:val="single" w:sz="4" w:space="0" w:color="000000"/>
              <w:left w:val="single" w:sz="4" w:space="0" w:color="000000"/>
              <w:bottom w:val="single" w:sz="4" w:space="0" w:color="000000"/>
              <w:right w:val="single" w:sz="4" w:space="0" w:color="000000"/>
            </w:tcBorders>
          </w:tcPr>
          <w:p w14:paraId="7C140BC9" w14:textId="385005A2" w:rsidR="00E83D4B" w:rsidRPr="00B7005B" w:rsidRDefault="00A02A85" w:rsidP="00C84BB5">
            <w:pPr>
              <w:jc w:val="both"/>
              <w:rPr>
                <w:sz w:val="20"/>
                <w:szCs w:val="20"/>
              </w:rPr>
            </w:pPr>
            <w:r w:rsidRPr="00B7005B">
              <w:rPr>
                <w:sz w:val="20"/>
                <w:szCs w:val="20"/>
              </w:rPr>
              <w:t xml:space="preserve">The academic policy of the </w:t>
            </w:r>
            <w:r w:rsidR="00B5347E" w:rsidRPr="00B7005B">
              <w:rPr>
                <w:bCs/>
                <w:sz w:val="20"/>
                <w:szCs w:val="20"/>
                <w:lang w:val="en-US"/>
              </w:rPr>
              <w:t>course</w:t>
            </w:r>
            <w:r w:rsidRPr="00B7005B">
              <w:rPr>
                <w:sz w:val="20"/>
                <w:szCs w:val="20"/>
              </w:rPr>
              <w:t xml:space="preserve"> is determined by </w:t>
            </w:r>
            <w:hyperlink r:id="rId12" w:history="1">
              <w:r w:rsidRPr="00B7005B">
                <w:rPr>
                  <w:rStyle w:val="Hyperlink"/>
                  <w:sz w:val="20"/>
                  <w:szCs w:val="20"/>
                  <w:u w:val="single"/>
                </w:rPr>
                <w:t xml:space="preserve">the Academic Policy </w:t>
              </w:r>
            </w:hyperlink>
            <w:r w:rsidR="001A7302" w:rsidRPr="00B7005B">
              <w:rPr>
                <w:rStyle w:val="Hyperlink"/>
                <w:sz w:val="20"/>
                <w:szCs w:val="20"/>
                <w:u w:val="single"/>
              </w:rPr>
              <w:t xml:space="preserve">and </w:t>
            </w:r>
            <w:hyperlink r:id="rId13" w:history="1">
              <w:r w:rsidRPr="00B7005B">
                <w:rPr>
                  <w:rStyle w:val="Hyperlink"/>
                  <w:sz w:val="20"/>
                  <w:szCs w:val="20"/>
                  <w:u w:val="single"/>
                </w:rPr>
                <w:t xml:space="preserve">the Policy of Academic Integrity </w:t>
              </w:r>
            </w:hyperlink>
            <w:hyperlink r:id="rId14" w:history="1">
              <w:r w:rsidR="001A7302" w:rsidRPr="00B7005B">
                <w:rPr>
                  <w:rStyle w:val="Hyperlink"/>
                  <w:sz w:val="20"/>
                  <w:szCs w:val="20"/>
                  <w:u w:val="single"/>
                </w:rPr>
                <w:t xml:space="preserve">of Al-Farabi Kazakh National University </w:t>
              </w:r>
            </w:hyperlink>
            <w:hyperlink r:id="rId15" w:history="1">
              <w:r w:rsidR="003C747F" w:rsidRPr="00B7005B">
                <w:rPr>
                  <w:rStyle w:val="Hyperlink"/>
                  <w:sz w:val="20"/>
                  <w:szCs w:val="20"/>
                  <w:u w:val="single"/>
                </w:rPr>
                <w:t>.</w:t>
              </w:r>
            </w:hyperlink>
            <w:r w:rsidR="003C747F" w:rsidRPr="00B7005B">
              <w:rPr>
                <w:sz w:val="20"/>
                <w:szCs w:val="20"/>
              </w:rPr>
              <w:t xml:space="preserve"> </w:t>
            </w:r>
          </w:p>
          <w:p w14:paraId="4FF5A8B1" w14:textId="7DC7FBCE" w:rsidR="00A02A85" w:rsidRPr="00B7005B" w:rsidRDefault="00A02A85" w:rsidP="00C84BB5">
            <w:pPr>
              <w:jc w:val="both"/>
              <w:rPr>
                <w:sz w:val="20"/>
                <w:szCs w:val="20"/>
              </w:rPr>
            </w:pPr>
            <w:r w:rsidRPr="00B7005B">
              <w:rPr>
                <w:sz w:val="20"/>
                <w:szCs w:val="20"/>
              </w:rPr>
              <w:t xml:space="preserve">Documents are available on the main page of IS </w:t>
            </w:r>
            <w:r w:rsidRPr="00B7005B">
              <w:rPr>
                <w:sz w:val="20"/>
                <w:szCs w:val="20"/>
                <w:lang w:val="en-US"/>
              </w:rPr>
              <w:t xml:space="preserve">Univer </w:t>
            </w:r>
            <w:r w:rsidRPr="00B7005B">
              <w:rPr>
                <w:sz w:val="20"/>
                <w:szCs w:val="20"/>
              </w:rPr>
              <w:t>.</w:t>
            </w:r>
          </w:p>
          <w:p w14:paraId="78152A39" w14:textId="4BE3044B" w:rsidR="00ED7803" w:rsidRPr="00B7005B" w:rsidRDefault="00ED7803" w:rsidP="00C84BB5">
            <w:pPr>
              <w:jc w:val="both"/>
              <w:rPr>
                <w:b/>
                <w:bCs/>
                <w:sz w:val="20"/>
                <w:szCs w:val="20"/>
              </w:rPr>
            </w:pPr>
            <w:r w:rsidRPr="00B7005B">
              <w:rPr>
                <w:b/>
                <w:bCs/>
                <w:sz w:val="20"/>
                <w:szCs w:val="20"/>
              </w:rPr>
              <w:t xml:space="preserve">Integration of science and education. </w:t>
            </w:r>
            <w:r w:rsidRPr="00B7005B">
              <w:rPr>
                <w:sz w:val="20"/>
                <w:szCs w:val="20"/>
              </w:rPr>
              <w:t xml:space="preserve">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laboratory classes and into the tasks of the </w:t>
            </w:r>
            <w:r w:rsidR="00845971" w:rsidRPr="00B7005B">
              <w:rPr>
                <w:sz w:val="20"/>
                <w:szCs w:val="20"/>
              </w:rPr>
              <w:t>IWST</w:t>
            </w:r>
            <w:r w:rsidRPr="00B7005B">
              <w:rPr>
                <w:sz w:val="20"/>
                <w:szCs w:val="20"/>
              </w:rPr>
              <w:t xml:space="preserve">, </w:t>
            </w:r>
            <w:r w:rsidR="00845971" w:rsidRPr="00B7005B">
              <w:rPr>
                <w:sz w:val="20"/>
                <w:szCs w:val="20"/>
              </w:rPr>
              <w:t>IWS</w:t>
            </w:r>
            <w:r w:rsidRPr="00B7005B">
              <w:rPr>
                <w:sz w:val="20"/>
                <w:szCs w:val="20"/>
              </w:rPr>
              <w:t>, which are reflected in the syllabus and are responsible for the relevance of the topics of training sessions and</w:t>
            </w:r>
            <w:r w:rsidR="00407938" w:rsidRPr="00B7005B">
              <w:rPr>
                <w:b/>
                <w:bCs/>
                <w:sz w:val="20"/>
                <w:szCs w:val="20"/>
              </w:rPr>
              <w:t xml:space="preserve"> </w:t>
            </w:r>
            <w:r w:rsidR="00407938" w:rsidRPr="00B7005B">
              <w:rPr>
                <w:sz w:val="20"/>
                <w:szCs w:val="20"/>
              </w:rPr>
              <w:t>assignments.</w:t>
            </w:r>
          </w:p>
          <w:p w14:paraId="509C9B50" w14:textId="35CCA85C" w:rsidR="00A02A85" w:rsidRPr="00B7005B" w:rsidRDefault="00A02A85" w:rsidP="00C84BB5">
            <w:pPr>
              <w:jc w:val="both"/>
              <w:rPr>
                <w:b/>
                <w:bCs/>
                <w:sz w:val="20"/>
                <w:szCs w:val="20"/>
              </w:rPr>
            </w:pPr>
            <w:r w:rsidRPr="00B7005B">
              <w:rPr>
                <w:b/>
                <w:bCs/>
                <w:sz w:val="20"/>
                <w:szCs w:val="20"/>
              </w:rPr>
              <w:t xml:space="preserve">Attendance. </w:t>
            </w:r>
            <w:r w:rsidRPr="00B7005B">
              <w:rPr>
                <w:sz w:val="20"/>
                <w:szCs w:val="20"/>
              </w:rPr>
              <w:t>The deadline for each task is indicated in the calendar (schedule) for the implementation of the content of the course. Failure to meet deadlines results in loss of points.</w:t>
            </w:r>
          </w:p>
          <w:p w14:paraId="14D36AB3" w14:textId="7F186551" w:rsidR="00A02A85" w:rsidRPr="00B7005B" w:rsidRDefault="00A6212D" w:rsidP="00024786">
            <w:pPr>
              <w:pBdr>
                <w:top w:val="nil"/>
                <w:left w:val="nil"/>
                <w:bottom w:val="nil"/>
                <w:right w:val="nil"/>
                <w:between w:val="nil"/>
              </w:pBdr>
              <w:jc w:val="both"/>
              <w:rPr>
                <w:b/>
                <w:bCs/>
                <w:sz w:val="20"/>
                <w:szCs w:val="20"/>
              </w:rPr>
            </w:pPr>
            <w:r w:rsidRPr="00B7005B">
              <w:rPr>
                <w:rStyle w:val="Hyperlink"/>
                <w:b/>
                <w:bCs/>
                <w:sz w:val="20"/>
                <w:szCs w:val="20"/>
                <w:lang w:val="ru-RU"/>
              </w:rPr>
              <w:t>А</w:t>
            </w:r>
            <w:r w:rsidR="00A02A85" w:rsidRPr="00B7005B">
              <w:rPr>
                <w:rStyle w:val="Hyperlink"/>
                <w:b/>
                <w:bCs/>
                <w:sz w:val="20"/>
                <w:szCs w:val="20"/>
              </w:rPr>
              <w:t>cademic honesty.</w:t>
            </w:r>
            <w:r w:rsidR="00024786" w:rsidRPr="00B7005B">
              <w:rPr>
                <w:rStyle w:val="Hyperlink"/>
                <w:sz w:val="20"/>
                <w:szCs w:val="20"/>
              </w:rPr>
              <w:t xml:space="preserve"> </w:t>
            </w:r>
            <w:r w:rsidR="00A02A85" w:rsidRPr="00B7005B">
              <w:rPr>
                <w:sz w:val="20"/>
                <w:szCs w:val="20"/>
              </w:rPr>
              <w:t xml:space="preserve">Practical/laboratory classes, </w:t>
            </w:r>
            <w:r w:rsidR="00845971" w:rsidRPr="00B7005B">
              <w:rPr>
                <w:sz w:val="20"/>
                <w:szCs w:val="20"/>
              </w:rPr>
              <w:t>IWS</w:t>
            </w:r>
            <w:r w:rsidR="00A02A85" w:rsidRPr="00B7005B">
              <w:rPr>
                <w:sz w:val="20"/>
                <w:szCs w:val="20"/>
              </w:rPr>
              <w:t xml:space="preserve"> develop the student's independence, critical thinking, and creativity. Plagiarism, forgery, the use of cheat sheets, cheating at all stages of completing tasks are unacceptable.</w:t>
            </w:r>
          </w:p>
          <w:p w14:paraId="0DB11E16" w14:textId="475359D1" w:rsidR="00A02A85" w:rsidRPr="00B7005B" w:rsidRDefault="00A02A85" w:rsidP="00C84BB5">
            <w:pPr>
              <w:jc w:val="both"/>
              <w:rPr>
                <w:sz w:val="20"/>
                <w:szCs w:val="20"/>
              </w:rPr>
            </w:pPr>
            <w:r w:rsidRPr="00B7005B">
              <w:rPr>
                <w:sz w:val="20"/>
                <w:szCs w:val="20"/>
              </w:rPr>
              <w:t xml:space="preserve">Compliance with academic honesty during the period of theoretical training and at exams, in addition to the main policies, is regulated by </w:t>
            </w:r>
            <w:hyperlink r:id="rId16" w:history="1">
              <w:r w:rsidRPr="00B7005B">
                <w:rPr>
                  <w:rStyle w:val="Hyperlink"/>
                  <w:sz w:val="20"/>
                  <w:szCs w:val="20"/>
                  <w:u w:val="single"/>
                </w:rPr>
                <w:t xml:space="preserve">the "Rules for the final control" </w:t>
              </w:r>
            </w:hyperlink>
            <w:r w:rsidRPr="00B7005B">
              <w:rPr>
                <w:sz w:val="20"/>
                <w:szCs w:val="20"/>
                <w:u w:val="single"/>
              </w:rPr>
              <w:t xml:space="preserve">, </w:t>
            </w:r>
            <w:hyperlink r:id="rId17" w:history="1">
              <w:r w:rsidRPr="00B7005B">
                <w:rPr>
                  <w:rStyle w:val="Hyperlink"/>
                  <w:sz w:val="20"/>
                  <w:szCs w:val="20"/>
                  <w:u w:val="single"/>
                </w:rPr>
                <w:t xml:space="preserve">"Instructions for the final control of the autumn / spring semester of the current academic year" </w:t>
              </w:r>
            </w:hyperlink>
            <w:r w:rsidR="007F6781" w:rsidRPr="00B7005B">
              <w:rPr>
                <w:rStyle w:val="Hyperlink"/>
                <w:sz w:val="20"/>
                <w:szCs w:val="20"/>
                <w:u w:val="single"/>
              </w:rPr>
              <w:t xml:space="preserve">, </w:t>
            </w:r>
            <w:r w:rsidRPr="00B7005B">
              <w:rPr>
                <w:sz w:val="20"/>
                <w:szCs w:val="20"/>
                <w:u w:val="single"/>
              </w:rPr>
              <w:t>"Regulations on checking students' text documents for borrowings".</w:t>
            </w:r>
          </w:p>
          <w:p w14:paraId="359197AC" w14:textId="264A5F81" w:rsidR="00A02A85" w:rsidRPr="00B7005B" w:rsidRDefault="00A02A85" w:rsidP="00C84BB5">
            <w:pPr>
              <w:jc w:val="both"/>
              <w:rPr>
                <w:sz w:val="20"/>
                <w:szCs w:val="20"/>
              </w:rPr>
            </w:pPr>
            <w:r w:rsidRPr="00B7005B">
              <w:rPr>
                <w:sz w:val="20"/>
                <w:szCs w:val="20"/>
              </w:rPr>
              <w:t xml:space="preserve">Documents are available on the main page of IS </w:t>
            </w:r>
            <w:r w:rsidRPr="00B7005B">
              <w:rPr>
                <w:sz w:val="20"/>
                <w:szCs w:val="20"/>
                <w:lang w:val="en-US"/>
              </w:rPr>
              <w:t xml:space="preserve">Univer </w:t>
            </w:r>
            <w:r w:rsidRPr="00B7005B">
              <w:rPr>
                <w:sz w:val="20"/>
                <w:szCs w:val="20"/>
              </w:rPr>
              <w:t>.</w:t>
            </w:r>
          </w:p>
          <w:p w14:paraId="65DA7148" w14:textId="1DB6DC64" w:rsidR="00A02A85" w:rsidRPr="00B7005B" w:rsidRDefault="00A02A85" w:rsidP="00C84BB5">
            <w:pPr>
              <w:jc w:val="both"/>
              <w:rPr>
                <w:b/>
                <w:bCs/>
                <w:sz w:val="20"/>
                <w:szCs w:val="20"/>
              </w:rPr>
            </w:pPr>
            <w:r w:rsidRPr="00B7005B">
              <w:rPr>
                <w:b/>
                <w:bCs/>
                <w:sz w:val="20"/>
                <w:szCs w:val="20"/>
              </w:rPr>
              <w:t xml:space="preserve">Basic principles of inclusive education. </w:t>
            </w:r>
            <w:r w:rsidRPr="00B7005B">
              <w:rPr>
                <w:sz w:val="20"/>
                <w:szCs w:val="20"/>
              </w:rPr>
              <w:t>The educational environment of the university is conceived as a safe place where there is always support and equal attitude from the teacher to all students and students to each other, regardless of gender, race / ethnicity, religious beliefs, socio-economic status, physical health of the student, etc. All people need the support and friendship of peers and fellow students. For all students, progress is more about what they can do than what they can't. Diversity enhances all aspects of life.</w:t>
            </w:r>
          </w:p>
          <w:p w14:paraId="0762D955" w14:textId="595DFE75" w:rsidR="00A02A85" w:rsidRPr="00B7005B" w:rsidRDefault="00B727B9" w:rsidP="00C84BB5">
            <w:pPr>
              <w:jc w:val="both"/>
              <w:rPr>
                <w:i/>
                <w:iCs/>
                <w:sz w:val="20"/>
                <w:szCs w:val="20"/>
                <w:u w:val="single"/>
              </w:rPr>
            </w:pPr>
            <w:r w:rsidRPr="00B7005B">
              <w:rPr>
                <w:sz w:val="20"/>
                <w:szCs w:val="20"/>
              </w:rPr>
              <w:t xml:space="preserve">All students, especially those with disabilities, can receive counseling assistance by phone / e- </w:t>
            </w:r>
            <w:r w:rsidR="00A02A85" w:rsidRPr="00B7005B">
              <w:rPr>
                <w:sz w:val="20"/>
                <w:szCs w:val="20"/>
                <w:lang w:val="en-US"/>
              </w:rPr>
              <w:t>mail</w:t>
            </w:r>
            <w:r w:rsidR="00A02A85" w:rsidRPr="00B7005B">
              <w:rPr>
                <w:sz w:val="20"/>
                <w:szCs w:val="20"/>
              </w:rPr>
              <w:t xml:space="preserve"> </w:t>
            </w:r>
            <w:r w:rsidR="00487D4E" w:rsidRPr="00B7005B">
              <w:rPr>
                <w:sz w:val="20"/>
                <w:szCs w:val="20"/>
                <w:u w:val="single"/>
                <w:lang w:val="en-US"/>
              </w:rPr>
              <w:t>ulzhan.tuleshova@gmail.com</w:t>
            </w:r>
            <w:r w:rsidR="00A02A85" w:rsidRPr="00B7005B">
              <w:rPr>
                <w:sz w:val="20"/>
                <w:szCs w:val="20"/>
              </w:rPr>
              <w:t xml:space="preserve"> </w:t>
            </w:r>
            <w:r w:rsidR="00B2590C" w:rsidRPr="00B7005B">
              <w:rPr>
                <w:sz w:val="20"/>
                <w:szCs w:val="20"/>
                <w:lang w:val="kk-KZ"/>
              </w:rPr>
              <w:t>or</w:t>
            </w:r>
            <w:r w:rsidR="00B2590C" w:rsidRPr="00B7005B">
              <w:rPr>
                <w:color w:val="FF0000"/>
                <w:sz w:val="20"/>
                <w:szCs w:val="20"/>
                <w:lang w:val="kk-KZ"/>
              </w:rPr>
              <w:t xml:space="preserve"> </w:t>
            </w:r>
            <w:r w:rsidR="00A02A85" w:rsidRPr="00B7005B">
              <w:rPr>
                <w:iCs/>
                <w:sz w:val="20"/>
                <w:szCs w:val="20"/>
              </w:rPr>
              <w:t xml:space="preserve">via </w:t>
            </w:r>
            <w:r w:rsidR="001347E4" w:rsidRPr="00B7005B">
              <w:rPr>
                <w:iCs/>
                <w:sz w:val="20"/>
                <w:szCs w:val="20"/>
                <w:lang w:val="kk-KZ"/>
              </w:rPr>
              <w:t xml:space="preserve">video link </w:t>
            </w:r>
            <w:hyperlink r:id="rId18" w:history="1">
              <w:r w:rsidR="005F767C" w:rsidRPr="00572886">
                <w:rPr>
                  <w:rStyle w:val="Hyperlink"/>
                  <w:iCs/>
                  <w:sz w:val="20"/>
                  <w:szCs w:val="20"/>
                  <w:u w:val="single"/>
                  <w:lang w:val="en-US"/>
                </w:rPr>
                <w:t>https://teams.live.com/meet/9345364787671?p=zq3JaVWaMd4rLIeFlu</w:t>
              </w:r>
            </w:hyperlink>
            <w:r w:rsidR="005F767C" w:rsidRPr="00572886">
              <w:rPr>
                <w:iCs/>
                <w:sz w:val="20"/>
                <w:szCs w:val="20"/>
                <w:u w:val="single"/>
                <w:lang w:val="ru-KZ"/>
              </w:rPr>
              <w:t xml:space="preserve"> </w:t>
            </w:r>
            <w:r w:rsidR="00572886" w:rsidRPr="00572886">
              <w:rPr>
                <w:iCs/>
                <w:sz w:val="20"/>
                <w:szCs w:val="20"/>
                <w:u w:val="single"/>
                <w:lang w:val="en-US"/>
              </w:rPr>
              <w:t xml:space="preserve"> </w:t>
            </w:r>
            <w:r w:rsidR="001347E4" w:rsidRPr="00B7005B">
              <w:rPr>
                <w:iCs/>
                <w:sz w:val="20"/>
                <w:szCs w:val="20"/>
                <w:lang w:val="kk-KZ"/>
              </w:rPr>
              <w:t xml:space="preserve">in </w:t>
            </w:r>
            <w:r w:rsidR="00A02A85" w:rsidRPr="00B7005B">
              <w:rPr>
                <w:iCs/>
                <w:sz w:val="20"/>
                <w:szCs w:val="20"/>
                <w:lang w:val="en-US"/>
              </w:rPr>
              <w:t>MS</w:t>
            </w:r>
            <w:r w:rsidR="00A02A85" w:rsidRPr="00B7005B">
              <w:rPr>
                <w:iCs/>
                <w:sz w:val="20"/>
                <w:szCs w:val="20"/>
              </w:rPr>
              <w:t xml:space="preserve"> </w:t>
            </w:r>
            <w:r w:rsidR="00A02A85" w:rsidRPr="00B7005B">
              <w:rPr>
                <w:iCs/>
                <w:sz w:val="20"/>
                <w:szCs w:val="20"/>
                <w:lang w:val="en-US"/>
              </w:rPr>
              <w:t>Teams</w:t>
            </w:r>
            <w:r w:rsidR="00487D4E" w:rsidRPr="00B7005B">
              <w:rPr>
                <w:i/>
                <w:sz w:val="20"/>
                <w:szCs w:val="20"/>
              </w:rPr>
              <w:t>.</w:t>
            </w:r>
          </w:p>
          <w:p w14:paraId="492D1CA8" w14:textId="0D95E416" w:rsidR="00A02A85" w:rsidRPr="00B7005B" w:rsidRDefault="00A02A85" w:rsidP="00B5382C">
            <w:pPr>
              <w:jc w:val="both"/>
              <w:rPr>
                <w:b/>
                <w:sz w:val="20"/>
                <w:szCs w:val="20"/>
              </w:rPr>
            </w:pPr>
            <w:r w:rsidRPr="00B7005B">
              <w:rPr>
                <w:b/>
                <w:sz w:val="20"/>
                <w:szCs w:val="20"/>
              </w:rPr>
              <w:t>Integration</w:t>
            </w:r>
            <w:r w:rsidRPr="00B7005B">
              <w:rPr>
                <w:b/>
                <w:sz w:val="20"/>
                <w:szCs w:val="20"/>
                <w:lang w:val="en-US"/>
              </w:rPr>
              <w:t xml:space="preserve"> </w:t>
            </w:r>
            <w:r w:rsidRPr="00B7005B">
              <w:rPr>
                <w:b/>
                <w:sz w:val="20"/>
                <w:szCs w:val="20"/>
              </w:rPr>
              <w:t>MOO</w:t>
            </w:r>
            <w:r w:rsidRPr="00B7005B">
              <w:rPr>
                <w:b/>
                <w:sz w:val="20"/>
                <w:szCs w:val="20"/>
                <w:lang w:val="en-US"/>
              </w:rPr>
              <w:t xml:space="preserve">C (massive open online course). </w:t>
            </w:r>
            <w:r w:rsidR="00C6051D" w:rsidRPr="00B7005B">
              <w:rPr>
                <w:sz w:val="20"/>
                <w:szCs w:val="20"/>
              </w:rPr>
              <w:t xml:space="preserve">In the case of integrating </w:t>
            </w:r>
            <w:r w:rsidR="00C6051D" w:rsidRPr="00B7005B">
              <w:rPr>
                <w:bCs/>
                <w:sz w:val="20"/>
                <w:szCs w:val="20"/>
              </w:rPr>
              <w:t>M</w:t>
            </w:r>
            <w:r w:rsidR="00845971" w:rsidRPr="00B7005B">
              <w:rPr>
                <w:bCs/>
                <w:sz w:val="20"/>
                <w:szCs w:val="20"/>
              </w:rPr>
              <w:t>O</w:t>
            </w:r>
            <w:r w:rsidR="00C6051D" w:rsidRPr="00B7005B">
              <w:rPr>
                <w:bCs/>
                <w:sz w:val="20"/>
                <w:szCs w:val="20"/>
              </w:rPr>
              <w:t>O</w:t>
            </w:r>
            <w:r w:rsidR="00C6051D" w:rsidRPr="00B7005B">
              <w:rPr>
                <w:bCs/>
                <w:sz w:val="20"/>
                <w:szCs w:val="20"/>
                <w:lang w:val="en-US"/>
              </w:rPr>
              <w:t xml:space="preserve">C </w:t>
            </w:r>
            <w:r w:rsidR="00C6051D" w:rsidRPr="00B7005B">
              <w:rPr>
                <w:sz w:val="20"/>
                <w:szCs w:val="20"/>
              </w:rPr>
              <w:t xml:space="preserve">into the </w:t>
            </w:r>
            <w:r w:rsidR="009C5E58" w:rsidRPr="00B7005B">
              <w:rPr>
                <w:bCs/>
                <w:sz w:val="20"/>
                <w:szCs w:val="20"/>
                <w:lang w:val="en-US"/>
              </w:rPr>
              <w:t>course</w:t>
            </w:r>
            <w:r w:rsidR="00C6051D" w:rsidRPr="00B7005B">
              <w:rPr>
                <w:sz w:val="20"/>
                <w:szCs w:val="20"/>
              </w:rPr>
              <w:t xml:space="preserve">, all students need to register for </w:t>
            </w:r>
            <w:r w:rsidRPr="00B7005B">
              <w:rPr>
                <w:sz w:val="20"/>
                <w:szCs w:val="20"/>
              </w:rPr>
              <w:t>M</w:t>
            </w:r>
            <w:r w:rsidR="00845971" w:rsidRPr="00B7005B">
              <w:rPr>
                <w:sz w:val="20"/>
                <w:szCs w:val="20"/>
              </w:rPr>
              <w:t>O</w:t>
            </w:r>
            <w:r w:rsidRPr="00B7005B">
              <w:rPr>
                <w:sz w:val="20"/>
                <w:szCs w:val="20"/>
              </w:rPr>
              <w:t>O</w:t>
            </w:r>
            <w:r w:rsidRPr="00B7005B">
              <w:rPr>
                <w:sz w:val="20"/>
                <w:szCs w:val="20"/>
                <w:lang w:val="en-US"/>
              </w:rPr>
              <w:t xml:space="preserve">C. The deadlines for passing </w:t>
            </w:r>
            <w:r w:rsidR="008D1CCF" w:rsidRPr="00B7005B">
              <w:rPr>
                <w:bCs/>
                <w:sz w:val="20"/>
                <w:szCs w:val="20"/>
              </w:rPr>
              <w:t>M</w:t>
            </w:r>
            <w:r w:rsidR="00845971" w:rsidRPr="00B7005B">
              <w:rPr>
                <w:bCs/>
                <w:sz w:val="20"/>
                <w:szCs w:val="20"/>
              </w:rPr>
              <w:t>O</w:t>
            </w:r>
            <w:r w:rsidR="008D1CCF" w:rsidRPr="00B7005B">
              <w:rPr>
                <w:bCs/>
                <w:sz w:val="20"/>
                <w:szCs w:val="20"/>
              </w:rPr>
              <w:t>O</w:t>
            </w:r>
            <w:r w:rsidR="008D1CCF" w:rsidRPr="00B7005B">
              <w:rPr>
                <w:bCs/>
                <w:sz w:val="20"/>
                <w:szCs w:val="20"/>
                <w:lang w:val="en-US"/>
              </w:rPr>
              <w:t xml:space="preserve">C </w:t>
            </w:r>
            <w:r w:rsidRPr="00B7005B">
              <w:rPr>
                <w:sz w:val="20"/>
                <w:szCs w:val="20"/>
              </w:rPr>
              <w:t xml:space="preserve">modules </w:t>
            </w:r>
            <w:r w:rsidR="008D1CCF" w:rsidRPr="00B7005B">
              <w:rPr>
                <w:sz w:val="20"/>
                <w:szCs w:val="20"/>
              </w:rPr>
              <w:t xml:space="preserve">must be strictly observed in accordance with the </w:t>
            </w:r>
            <w:r w:rsidR="002746C3" w:rsidRPr="00B7005B">
              <w:rPr>
                <w:bCs/>
                <w:sz w:val="20"/>
                <w:szCs w:val="20"/>
                <w:lang w:val="en-US"/>
              </w:rPr>
              <w:t>course</w:t>
            </w:r>
            <w:r w:rsidR="008D1CCF" w:rsidRPr="00B7005B">
              <w:rPr>
                <w:bCs/>
                <w:sz w:val="20"/>
                <w:szCs w:val="20"/>
              </w:rPr>
              <w:t xml:space="preserve"> </w:t>
            </w:r>
            <w:r w:rsidR="008D1CCF" w:rsidRPr="00B7005B">
              <w:rPr>
                <w:sz w:val="20"/>
                <w:szCs w:val="20"/>
              </w:rPr>
              <w:t>study schedule.</w:t>
            </w:r>
            <w:r w:rsidRPr="00B7005B">
              <w:rPr>
                <w:color w:val="FF0000"/>
                <w:sz w:val="20"/>
                <w:szCs w:val="20"/>
              </w:rPr>
              <w:t xml:space="preserve"> </w:t>
            </w:r>
          </w:p>
          <w:p w14:paraId="62B13C62" w14:textId="51EFD0D1" w:rsidR="007A68F5" w:rsidRPr="00B7005B" w:rsidRDefault="00A02A85" w:rsidP="00ED38C7">
            <w:pPr>
              <w:jc w:val="both"/>
              <w:rPr>
                <w:sz w:val="20"/>
                <w:szCs w:val="20"/>
              </w:rPr>
            </w:pPr>
            <w:r w:rsidRPr="00B7005B">
              <w:rPr>
                <w:b/>
                <w:sz w:val="20"/>
                <w:szCs w:val="20"/>
              </w:rPr>
              <w:t xml:space="preserve">ATTENTION! </w:t>
            </w:r>
            <w:r w:rsidRPr="00B7005B">
              <w:rPr>
                <w:sz w:val="20"/>
                <w:szCs w:val="20"/>
              </w:rPr>
              <w:t>The deadline for each task is indicated in the calendar (schedule) for the implementation of the content of the course, as well as in the M</w:t>
            </w:r>
            <w:r w:rsidR="00845971" w:rsidRPr="00B7005B">
              <w:rPr>
                <w:sz w:val="20"/>
                <w:szCs w:val="20"/>
              </w:rPr>
              <w:t>O</w:t>
            </w:r>
            <w:r w:rsidRPr="00B7005B">
              <w:rPr>
                <w:sz w:val="20"/>
                <w:szCs w:val="20"/>
              </w:rPr>
              <w:t>O</w:t>
            </w:r>
            <w:r w:rsidRPr="00B7005B">
              <w:rPr>
                <w:sz w:val="20"/>
                <w:szCs w:val="20"/>
                <w:lang w:val="en-US"/>
              </w:rPr>
              <w:t>C</w:t>
            </w:r>
            <w:r w:rsidRPr="00B7005B">
              <w:rPr>
                <w:sz w:val="20"/>
                <w:szCs w:val="20"/>
              </w:rPr>
              <w:t>. Failure to meet deadlines results in loss of points.</w:t>
            </w:r>
          </w:p>
        </w:tc>
      </w:tr>
      <w:tr w:rsidR="006A6C8C" w:rsidRPr="00B7005B" w14:paraId="564870B2" w14:textId="77777777" w:rsidTr="002F2C36">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8EBB9ED" w14:textId="5C39239D" w:rsidR="006A6C8C" w:rsidRPr="00B7005B" w:rsidRDefault="00DE4C44" w:rsidP="002F2C36">
            <w:pPr>
              <w:jc w:val="center"/>
              <w:rPr>
                <w:b/>
                <w:bCs/>
                <w:sz w:val="20"/>
                <w:szCs w:val="20"/>
              </w:rPr>
            </w:pPr>
            <w:r w:rsidRPr="00B7005B">
              <w:rPr>
                <w:b/>
                <w:bCs/>
                <w:sz w:val="20"/>
                <w:szCs w:val="20"/>
              </w:rPr>
              <w:t>INFORMATION ABOUT TEACHING, LEARNING AND ASSESSMENT</w:t>
            </w:r>
          </w:p>
        </w:tc>
      </w:tr>
      <w:tr w:rsidR="00E06636" w:rsidRPr="00B7005B" w14:paraId="4724E9AA" w14:textId="77777777" w:rsidTr="00E514D5">
        <w:trPr>
          <w:trHeight w:val="368"/>
        </w:trPr>
        <w:tc>
          <w:tcPr>
            <w:tcW w:w="5104" w:type="dxa"/>
            <w:gridSpan w:val="5"/>
            <w:tcBorders>
              <w:top w:val="single" w:sz="4" w:space="0" w:color="000000"/>
              <w:left w:val="single" w:sz="4" w:space="0" w:color="000000"/>
              <w:right w:val="single" w:sz="4" w:space="0" w:color="000000"/>
            </w:tcBorders>
            <w:shd w:val="clear" w:color="auto" w:fill="auto"/>
          </w:tcPr>
          <w:p w14:paraId="7115BC43" w14:textId="74BC3225" w:rsidR="00E06636" w:rsidRPr="00B7005B" w:rsidRDefault="006A7FC8" w:rsidP="006A7FC8">
            <w:pPr>
              <w:jc w:val="both"/>
              <w:rPr>
                <w:b/>
                <w:bCs/>
                <w:sz w:val="20"/>
                <w:szCs w:val="20"/>
              </w:rPr>
            </w:pPr>
            <w:r w:rsidRPr="00B7005B">
              <w:rPr>
                <w:b/>
                <w:bCs/>
                <w:sz w:val="20"/>
                <w:szCs w:val="20"/>
              </w:rPr>
              <w:t>Score-rating</w:t>
            </w:r>
            <w:r w:rsidR="009556BB" w:rsidRPr="00B7005B">
              <w:rPr>
                <w:b/>
                <w:bCs/>
                <w:sz w:val="20"/>
                <w:szCs w:val="20"/>
              </w:rPr>
              <w:t xml:space="preserve"> </w:t>
            </w:r>
            <w:r w:rsidRPr="00B7005B">
              <w:rPr>
                <w:b/>
                <w:bCs/>
                <w:sz w:val="20"/>
                <w:szCs w:val="20"/>
              </w:rPr>
              <w:t>letter system of assessment of accounting for educational achievements</w:t>
            </w:r>
          </w:p>
        </w:tc>
        <w:tc>
          <w:tcPr>
            <w:tcW w:w="5386" w:type="dxa"/>
            <w:gridSpan w:val="2"/>
            <w:tcBorders>
              <w:top w:val="single" w:sz="4" w:space="0" w:color="000000"/>
              <w:left w:val="single" w:sz="4" w:space="0" w:color="000000"/>
              <w:right w:val="single" w:sz="4" w:space="0" w:color="000000"/>
            </w:tcBorders>
            <w:shd w:val="clear" w:color="auto" w:fill="auto"/>
          </w:tcPr>
          <w:p w14:paraId="30BC696B" w14:textId="472FD515" w:rsidR="00E06636" w:rsidRPr="00B7005B" w:rsidRDefault="00A471CF" w:rsidP="00594573">
            <w:pPr>
              <w:jc w:val="both"/>
              <w:rPr>
                <w:b/>
                <w:bCs/>
                <w:sz w:val="20"/>
                <w:szCs w:val="20"/>
              </w:rPr>
            </w:pPr>
            <w:r w:rsidRPr="00B7005B">
              <w:rPr>
                <w:b/>
                <w:sz w:val="20"/>
                <w:szCs w:val="20"/>
              </w:rPr>
              <w:t>Assessment Methods</w:t>
            </w:r>
          </w:p>
        </w:tc>
      </w:tr>
      <w:tr w:rsidR="00384CD8" w:rsidRPr="00B7005B" w14:paraId="766FD518" w14:textId="77777777" w:rsidTr="00BF096C">
        <w:trPr>
          <w:trHeight w:val="368"/>
        </w:trPr>
        <w:tc>
          <w:tcPr>
            <w:tcW w:w="851" w:type="dxa"/>
            <w:tcBorders>
              <w:top w:val="single" w:sz="4" w:space="0" w:color="000000"/>
              <w:left w:val="single" w:sz="4" w:space="0" w:color="000000"/>
              <w:right w:val="single" w:sz="4" w:space="0" w:color="000000"/>
            </w:tcBorders>
            <w:shd w:val="clear" w:color="auto" w:fill="auto"/>
          </w:tcPr>
          <w:p w14:paraId="2D03F043" w14:textId="08426B93" w:rsidR="00854136" w:rsidRPr="00B7005B" w:rsidRDefault="00384CD8" w:rsidP="00753B50">
            <w:pPr>
              <w:rPr>
                <w:b/>
                <w:bCs/>
                <w:sz w:val="20"/>
                <w:szCs w:val="20"/>
              </w:rPr>
            </w:pPr>
            <w:r w:rsidRPr="00B7005B">
              <w:rPr>
                <w:b/>
                <w:bCs/>
                <w:sz w:val="20"/>
                <w:szCs w:val="20"/>
              </w:rPr>
              <w:t>Grade</w:t>
            </w:r>
          </w:p>
        </w:tc>
        <w:tc>
          <w:tcPr>
            <w:tcW w:w="1134" w:type="dxa"/>
            <w:gridSpan w:val="2"/>
            <w:tcBorders>
              <w:top w:val="single" w:sz="4" w:space="0" w:color="000000"/>
              <w:left w:val="single" w:sz="4" w:space="0" w:color="000000"/>
              <w:right w:val="single" w:sz="4" w:space="0" w:color="000000"/>
            </w:tcBorders>
            <w:shd w:val="clear" w:color="auto" w:fill="auto"/>
          </w:tcPr>
          <w:p w14:paraId="2945885C" w14:textId="77777777" w:rsidR="00384CD8" w:rsidRPr="00B7005B" w:rsidRDefault="00384CD8" w:rsidP="00753B50">
            <w:pPr>
              <w:jc w:val="both"/>
              <w:rPr>
                <w:b/>
                <w:bCs/>
                <w:sz w:val="20"/>
                <w:szCs w:val="20"/>
              </w:rPr>
            </w:pPr>
            <w:r w:rsidRPr="00B7005B">
              <w:rPr>
                <w:b/>
                <w:bCs/>
                <w:sz w:val="20"/>
                <w:szCs w:val="20"/>
              </w:rPr>
              <w:t>Digital</w:t>
            </w:r>
          </w:p>
          <w:p w14:paraId="352BAFE5" w14:textId="77777777" w:rsidR="00BE3F4E" w:rsidRPr="00B7005B" w:rsidRDefault="00BE3F4E" w:rsidP="00753B50">
            <w:pPr>
              <w:rPr>
                <w:b/>
                <w:bCs/>
                <w:sz w:val="20"/>
                <w:szCs w:val="20"/>
              </w:rPr>
            </w:pPr>
            <w:r w:rsidRPr="00B7005B">
              <w:rPr>
                <w:b/>
                <w:bCs/>
                <w:sz w:val="20"/>
                <w:szCs w:val="20"/>
              </w:rPr>
              <w:t>equivalent</w:t>
            </w:r>
          </w:p>
          <w:p w14:paraId="0B250007" w14:textId="380E602D" w:rsidR="008939ED" w:rsidRPr="00B7005B" w:rsidRDefault="008939ED" w:rsidP="00753B50">
            <w:pPr>
              <w:rPr>
                <w:b/>
                <w:bCs/>
                <w:sz w:val="20"/>
                <w:szCs w:val="20"/>
              </w:rPr>
            </w:pPr>
            <w:r w:rsidRPr="00B7005B">
              <w:rPr>
                <w:b/>
                <w:bCs/>
                <w:sz w:val="20"/>
                <w:szCs w:val="20"/>
              </w:rPr>
              <w:t>points</w:t>
            </w:r>
          </w:p>
        </w:tc>
        <w:tc>
          <w:tcPr>
            <w:tcW w:w="1134" w:type="dxa"/>
            <w:tcBorders>
              <w:top w:val="single" w:sz="4" w:space="0" w:color="000000"/>
              <w:left w:val="single" w:sz="4" w:space="0" w:color="000000"/>
              <w:right w:val="single" w:sz="4" w:space="0" w:color="000000"/>
            </w:tcBorders>
            <w:shd w:val="clear" w:color="auto" w:fill="auto"/>
          </w:tcPr>
          <w:p w14:paraId="677A74A3" w14:textId="77777777" w:rsidR="008939ED" w:rsidRPr="00B7005B" w:rsidRDefault="00854136" w:rsidP="00753B50">
            <w:pPr>
              <w:rPr>
                <w:b/>
                <w:bCs/>
                <w:sz w:val="20"/>
                <w:szCs w:val="20"/>
              </w:rPr>
            </w:pPr>
            <w:r w:rsidRPr="00B7005B">
              <w:rPr>
                <w:b/>
                <w:bCs/>
                <w:sz w:val="20"/>
                <w:szCs w:val="20"/>
              </w:rPr>
              <w:t>points,</w:t>
            </w:r>
          </w:p>
          <w:p w14:paraId="257EBD2C" w14:textId="667311B0" w:rsidR="00384CD8" w:rsidRPr="00B7005B" w:rsidRDefault="00384CD8" w:rsidP="00753B50">
            <w:pPr>
              <w:rPr>
                <w:sz w:val="20"/>
                <w:szCs w:val="20"/>
              </w:rPr>
            </w:pPr>
            <w:r w:rsidRPr="00B7005B">
              <w:rPr>
                <w:b/>
                <w:bCs/>
                <w:sz w:val="20"/>
                <w:szCs w:val="20"/>
              </w:rPr>
              <w:t>% content</w:t>
            </w:r>
          </w:p>
        </w:tc>
        <w:tc>
          <w:tcPr>
            <w:tcW w:w="1985" w:type="dxa"/>
            <w:tcBorders>
              <w:top w:val="single" w:sz="4" w:space="0" w:color="000000"/>
              <w:left w:val="single" w:sz="4" w:space="0" w:color="000000"/>
              <w:right w:val="single" w:sz="4" w:space="0" w:color="000000"/>
            </w:tcBorders>
            <w:shd w:val="clear" w:color="auto" w:fill="auto"/>
          </w:tcPr>
          <w:p w14:paraId="55C9886E" w14:textId="12A7F0CA" w:rsidR="00384CD8" w:rsidRPr="00B7005B" w:rsidRDefault="00854136" w:rsidP="00753B50">
            <w:pPr>
              <w:rPr>
                <w:sz w:val="20"/>
                <w:szCs w:val="20"/>
              </w:rPr>
            </w:pPr>
            <w:r w:rsidRPr="00B7005B">
              <w:rPr>
                <w:b/>
                <w:bCs/>
                <w:sz w:val="20"/>
                <w:szCs w:val="20"/>
              </w:rPr>
              <w:t>Assessment according to the traditional system</w:t>
            </w:r>
          </w:p>
        </w:tc>
        <w:tc>
          <w:tcPr>
            <w:tcW w:w="5386" w:type="dxa"/>
            <w:gridSpan w:val="2"/>
            <w:vMerge w:val="restart"/>
            <w:tcBorders>
              <w:top w:val="single" w:sz="4" w:space="0" w:color="000000"/>
              <w:left w:val="single" w:sz="4" w:space="0" w:color="000000"/>
              <w:right w:val="single" w:sz="4" w:space="0" w:color="000000"/>
            </w:tcBorders>
          </w:tcPr>
          <w:p w14:paraId="67236FF5" w14:textId="3BB9AECC" w:rsidR="00384CD8" w:rsidRPr="00B7005B" w:rsidRDefault="00384CD8" w:rsidP="002A6C44">
            <w:pPr>
              <w:jc w:val="both"/>
              <w:rPr>
                <w:sz w:val="20"/>
                <w:szCs w:val="20"/>
              </w:rPr>
            </w:pPr>
            <w:r w:rsidRPr="00B7005B">
              <w:rPr>
                <w:b/>
                <w:sz w:val="20"/>
                <w:szCs w:val="20"/>
              </w:rPr>
              <w:t xml:space="preserve">Criteria-based assessment </w:t>
            </w:r>
            <w:r w:rsidRPr="00B7005B">
              <w:rPr>
                <w:bCs/>
                <w:sz w:val="20"/>
                <w:szCs w:val="20"/>
              </w:rPr>
              <w:t xml:space="preserve">is </w:t>
            </w:r>
            <w:r w:rsidRPr="00B7005B">
              <w:rPr>
                <w:sz w:val="20"/>
                <w:szCs w:val="20"/>
              </w:rPr>
              <w:t>the process of correlating actual learning outcomes with expected learning outcomes based on clearly defined criteria. Based on formative and summative assessment.</w:t>
            </w:r>
          </w:p>
          <w:p w14:paraId="2C87C24C" w14:textId="407C3C2C" w:rsidR="00D534C1" w:rsidRPr="00B7005B" w:rsidRDefault="00384CD8" w:rsidP="004065C8">
            <w:pPr>
              <w:jc w:val="both"/>
              <w:rPr>
                <w:sz w:val="20"/>
                <w:szCs w:val="20"/>
              </w:rPr>
            </w:pPr>
            <w:r w:rsidRPr="00B7005B">
              <w:rPr>
                <w:b/>
                <w:bCs/>
                <w:sz w:val="20"/>
                <w:szCs w:val="20"/>
              </w:rPr>
              <w:t xml:space="preserve">Formative assessment is </w:t>
            </w:r>
            <w:r w:rsidR="00E81CB3" w:rsidRPr="00B7005B">
              <w:rPr>
                <w:sz w:val="20"/>
                <w:szCs w:val="20"/>
              </w:rPr>
              <w:t>a type of assessment that is carried out in the course of daily learning activities. It is the current measure of progress. Provides an operational relationship between the student and the teacher. It allows you to determine the capabilities of the student, identify difficulties, help achieve the best results, timely correct the educational process for the teacher. The performance of tasks, the activity of work in the clas</w:t>
            </w:r>
            <w:r w:rsidR="00D44098" w:rsidRPr="00B7005B">
              <w:rPr>
                <w:sz w:val="20"/>
                <w:szCs w:val="20"/>
              </w:rPr>
              <w:t>sro</w:t>
            </w:r>
            <w:r w:rsidR="00E81CB3" w:rsidRPr="00B7005B">
              <w:rPr>
                <w:sz w:val="20"/>
                <w:szCs w:val="20"/>
              </w:rPr>
              <w:t>om during lectures, seminars, practical exercises (discussions, quizzes, debates, round tables, laboratory work, etc.) are evaluated. Acquired knowledge and competencies are assessed.</w:t>
            </w:r>
          </w:p>
          <w:p w14:paraId="1B6B1776" w14:textId="0BEF1B3C" w:rsidR="00665FD2" w:rsidRPr="00B7005B" w:rsidRDefault="00384CD8" w:rsidP="004065C8">
            <w:pPr>
              <w:jc w:val="both"/>
              <w:rPr>
                <w:sz w:val="20"/>
                <w:szCs w:val="20"/>
              </w:rPr>
            </w:pPr>
            <w:r w:rsidRPr="00B7005B">
              <w:rPr>
                <w:b/>
                <w:sz w:val="20"/>
                <w:szCs w:val="20"/>
              </w:rPr>
              <w:t xml:space="preserve">Summative assessment </w:t>
            </w:r>
            <w:r w:rsidR="009746F5" w:rsidRPr="00B7005B">
              <w:rPr>
                <w:bCs/>
                <w:sz w:val="20"/>
                <w:szCs w:val="20"/>
              </w:rPr>
              <w:t>-</w:t>
            </w:r>
            <w:r w:rsidR="009746F5" w:rsidRPr="00B7005B">
              <w:rPr>
                <w:b/>
                <w:sz w:val="20"/>
                <w:szCs w:val="20"/>
              </w:rPr>
              <w:t xml:space="preserve"> </w:t>
            </w:r>
            <w:r w:rsidR="009746F5" w:rsidRPr="00B7005B">
              <w:rPr>
                <w:bCs/>
                <w:sz w:val="20"/>
                <w:szCs w:val="20"/>
              </w:rPr>
              <w:t xml:space="preserve">type of assessment, which is carried out upon completion of the study of the section in accordance with the program of the </w:t>
            </w:r>
            <w:r w:rsidR="00974B6A" w:rsidRPr="00B7005B">
              <w:rPr>
                <w:bCs/>
                <w:sz w:val="20"/>
                <w:szCs w:val="20"/>
                <w:lang w:val="en-US"/>
              </w:rPr>
              <w:t>course</w:t>
            </w:r>
            <w:r w:rsidR="009746F5" w:rsidRPr="00B7005B">
              <w:rPr>
                <w:bCs/>
                <w:sz w:val="20"/>
                <w:szCs w:val="20"/>
              </w:rPr>
              <w:t>.</w:t>
            </w:r>
            <w:r w:rsidRPr="00B7005B">
              <w:rPr>
                <w:b/>
                <w:sz w:val="20"/>
                <w:szCs w:val="20"/>
              </w:rPr>
              <w:t xml:space="preserve"> </w:t>
            </w:r>
            <w:r w:rsidRPr="00B7005B">
              <w:rPr>
                <w:bCs/>
                <w:sz w:val="20"/>
                <w:szCs w:val="20"/>
              </w:rPr>
              <w:t xml:space="preserve">Conducted 3-4 times per semester when performing </w:t>
            </w:r>
            <w:r w:rsidR="006C54BB" w:rsidRPr="00B7005B">
              <w:rPr>
                <w:bCs/>
                <w:sz w:val="20"/>
                <w:szCs w:val="20"/>
              </w:rPr>
              <w:t>IWS</w:t>
            </w:r>
            <w:r w:rsidRPr="00B7005B">
              <w:rPr>
                <w:bCs/>
                <w:color w:val="FF0000"/>
                <w:sz w:val="20"/>
                <w:szCs w:val="20"/>
              </w:rPr>
              <w:t>.</w:t>
            </w:r>
            <w:r w:rsidRPr="00B7005B">
              <w:rPr>
                <w:color w:val="FF0000"/>
                <w:sz w:val="20"/>
                <w:szCs w:val="20"/>
              </w:rPr>
              <w:t xml:space="preserve"> </w:t>
            </w:r>
            <w:r w:rsidRPr="00B7005B">
              <w:rPr>
                <w:sz w:val="20"/>
                <w:szCs w:val="20"/>
              </w:rPr>
              <w:t xml:space="preserve">This is the assessment of mastering the expected learning outcomes in relation to the descriptors. Allows you to determine and fix the level of mastering the </w:t>
            </w:r>
            <w:r w:rsidR="00EB4295" w:rsidRPr="00B7005B">
              <w:rPr>
                <w:bCs/>
                <w:sz w:val="20"/>
                <w:szCs w:val="20"/>
                <w:lang w:val="en-US"/>
              </w:rPr>
              <w:t>course</w:t>
            </w:r>
            <w:r w:rsidRPr="00B7005B">
              <w:rPr>
                <w:sz w:val="20"/>
                <w:szCs w:val="20"/>
              </w:rPr>
              <w:t xml:space="preserve"> for a certain period. Learning outcomes are evaluated.</w:t>
            </w:r>
          </w:p>
        </w:tc>
      </w:tr>
      <w:tr w:rsidR="000E3AA2" w:rsidRPr="00B7005B" w14:paraId="11D8E60E" w14:textId="77777777" w:rsidTr="009556BB">
        <w:trPr>
          <w:trHeight w:val="359"/>
        </w:trPr>
        <w:tc>
          <w:tcPr>
            <w:tcW w:w="851" w:type="dxa"/>
            <w:tcBorders>
              <w:left w:val="single" w:sz="4" w:space="0" w:color="000000"/>
              <w:right w:val="single" w:sz="4" w:space="0" w:color="000000"/>
            </w:tcBorders>
          </w:tcPr>
          <w:p w14:paraId="15594BF0" w14:textId="15D9DBBE" w:rsidR="000E3AA2" w:rsidRPr="00B7005B" w:rsidRDefault="000E3AA2" w:rsidP="00753B50">
            <w:pPr>
              <w:jc w:val="both"/>
              <w:rPr>
                <w:b/>
                <w:sz w:val="20"/>
                <w:szCs w:val="20"/>
                <w:highlight w:val="green"/>
              </w:rPr>
            </w:pPr>
            <w:r w:rsidRPr="00B7005B">
              <w:rPr>
                <w:sz w:val="20"/>
                <w:szCs w:val="20"/>
                <w:lang w:val="en-US"/>
              </w:rPr>
              <w:t>A</w:t>
            </w:r>
          </w:p>
        </w:tc>
        <w:tc>
          <w:tcPr>
            <w:tcW w:w="1134" w:type="dxa"/>
            <w:gridSpan w:val="2"/>
            <w:tcBorders>
              <w:left w:val="single" w:sz="4" w:space="0" w:color="000000"/>
              <w:right w:val="single" w:sz="4" w:space="0" w:color="000000"/>
            </w:tcBorders>
          </w:tcPr>
          <w:p w14:paraId="1DC2FC3F" w14:textId="61CFB26E" w:rsidR="000E3AA2" w:rsidRPr="00B7005B" w:rsidRDefault="000E3AA2" w:rsidP="00753B50">
            <w:pPr>
              <w:jc w:val="both"/>
              <w:rPr>
                <w:b/>
                <w:sz w:val="20"/>
                <w:szCs w:val="20"/>
                <w:highlight w:val="green"/>
              </w:rPr>
            </w:pPr>
            <w:r w:rsidRPr="00B7005B">
              <w:rPr>
                <w:sz w:val="20"/>
                <w:szCs w:val="20"/>
                <w:lang w:val="en-US"/>
              </w:rPr>
              <w:t xml:space="preserve">4.0 </w:t>
            </w:r>
            <w:r w:rsidRPr="00B7005B">
              <w:rPr>
                <w:sz w:val="20"/>
                <w:szCs w:val="20"/>
              </w:rPr>
              <w:t>_</w:t>
            </w:r>
          </w:p>
        </w:tc>
        <w:tc>
          <w:tcPr>
            <w:tcW w:w="1134" w:type="dxa"/>
            <w:tcBorders>
              <w:left w:val="single" w:sz="4" w:space="0" w:color="000000"/>
              <w:right w:val="single" w:sz="4" w:space="0" w:color="000000"/>
            </w:tcBorders>
          </w:tcPr>
          <w:p w14:paraId="5C53D05B" w14:textId="77FD1ED1" w:rsidR="000E3AA2" w:rsidRPr="00B7005B" w:rsidRDefault="000E3AA2" w:rsidP="00753B50">
            <w:pPr>
              <w:jc w:val="both"/>
              <w:rPr>
                <w:b/>
                <w:sz w:val="20"/>
                <w:szCs w:val="20"/>
                <w:highlight w:val="green"/>
              </w:rPr>
            </w:pPr>
            <w:r w:rsidRPr="00B7005B">
              <w:rPr>
                <w:sz w:val="20"/>
                <w:szCs w:val="20"/>
                <w:lang w:val="en-US"/>
              </w:rPr>
              <w:t>95-100</w:t>
            </w:r>
          </w:p>
        </w:tc>
        <w:tc>
          <w:tcPr>
            <w:tcW w:w="1985" w:type="dxa"/>
            <w:vMerge w:val="restart"/>
            <w:tcBorders>
              <w:left w:val="single" w:sz="4" w:space="0" w:color="000000"/>
              <w:right w:val="single" w:sz="4" w:space="0" w:color="000000"/>
            </w:tcBorders>
          </w:tcPr>
          <w:p w14:paraId="7F7F0905" w14:textId="703231BF" w:rsidR="000E3AA2" w:rsidRPr="00B7005B" w:rsidRDefault="000E3AA2" w:rsidP="00753B50">
            <w:pPr>
              <w:jc w:val="both"/>
              <w:rPr>
                <w:b/>
                <w:sz w:val="20"/>
                <w:szCs w:val="20"/>
                <w:highlight w:val="green"/>
              </w:rPr>
            </w:pPr>
            <w:r w:rsidRPr="00B7005B">
              <w:rPr>
                <w:sz w:val="20"/>
                <w:szCs w:val="20"/>
              </w:rPr>
              <w:t>Great</w:t>
            </w:r>
          </w:p>
        </w:tc>
        <w:tc>
          <w:tcPr>
            <w:tcW w:w="5386" w:type="dxa"/>
            <w:gridSpan w:val="2"/>
            <w:vMerge/>
            <w:tcBorders>
              <w:left w:val="single" w:sz="4" w:space="0" w:color="000000"/>
              <w:right w:val="single" w:sz="4" w:space="0" w:color="000000"/>
            </w:tcBorders>
          </w:tcPr>
          <w:p w14:paraId="4789F06A" w14:textId="6327BBCE" w:rsidR="000E3AA2" w:rsidRPr="00B7005B" w:rsidRDefault="000E3AA2" w:rsidP="00753B50">
            <w:pPr>
              <w:jc w:val="both"/>
              <w:rPr>
                <w:sz w:val="20"/>
                <w:szCs w:val="20"/>
                <w:highlight w:val="green"/>
              </w:rPr>
            </w:pPr>
          </w:p>
        </w:tc>
      </w:tr>
      <w:tr w:rsidR="000E3AA2" w:rsidRPr="00B7005B" w14:paraId="0C60104F" w14:textId="77777777" w:rsidTr="009556BB">
        <w:trPr>
          <w:trHeight w:val="359"/>
        </w:trPr>
        <w:tc>
          <w:tcPr>
            <w:tcW w:w="851" w:type="dxa"/>
            <w:tcBorders>
              <w:left w:val="single" w:sz="4" w:space="0" w:color="000000"/>
              <w:right w:val="single" w:sz="4" w:space="0" w:color="000000"/>
            </w:tcBorders>
          </w:tcPr>
          <w:p w14:paraId="2AF0353D" w14:textId="4494379B" w:rsidR="000E3AA2" w:rsidRPr="00B7005B" w:rsidRDefault="000E3AA2" w:rsidP="00753B50">
            <w:pPr>
              <w:jc w:val="both"/>
              <w:rPr>
                <w:b/>
                <w:sz w:val="20"/>
                <w:szCs w:val="20"/>
                <w:highlight w:val="green"/>
              </w:rPr>
            </w:pPr>
            <w:r w:rsidRPr="00B7005B">
              <w:rPr>
                <w:sz w:val="20"/>
                <w:szCs w:val="20"/>
                <w:lang w:val="en-US"/>
              </w:rPr>
              <w:t>A-</w:t>
            </w:r>
          </w:p>
        </w:tc>
        <w:tc>
          <w:tcPr>
            <w:tcW w:w="1134" w:type="dxa"/>
            <w:gridSpan w:val="2"/>
            <w:tcBorders>
              <w:left w:val="single" w:sz="4" w:space="0" w:color="000000"/>
              <w:right w:val="single" w:sz="4" w:space="0" w:color="000000"/>
            </w:tcBorders>
          </w:tcPr>
          <w:p w14:paraId="5C372659" w14:textId="0525FC92" w:rsidR="000E3AA2" w:rsidRPr="00B7005B" w:rsidRDefault="000E3AA2" w:rsidP="00753B50">
            <w:pPr>
              <w:jc w:val="both"/>
              <w:rPr>
                <w:b/>
                <w:sz w:val="20"/>
                <w:szCs w:val="20"/>
                <w:highlight w:val="green"/>
              </w:rPr>
            </w:pPr>
            <w:r w:rsidRPr="00B7005B">
              <w:rPr>
                <w:sz w:val="20"/>
                <w:szCs w:val="20"/>
              </w:rPr>
              <w:t>3.67</w:t>
            </w:r>
          </w:p>
        </w:tc>
        <w:tc>
          <w:tcPr>
            <w:tcW w:w="1134" w:type="dxa"/>
            <w:tcBorders>
              <w:left w:val="single" w:sz="4" w:space="0" w:color="000000"/>
              <w:right w:val="single" w:sz="4" w:space="0" w:color="000000"/>
            </w:tcBorders>
          </w:tcPr>
          <w:p w14:paraId="4AC6FF38" w14:textId="1D57168D" w:rsidR="000E3AA2" w:rsidRPr="00B7005B" w:rsidRDefault="000E3AA2" w:rsidP="00753B50">
            <w:pPr>
              <w:jc w:val="both"/>
              <w:rPr>
                <w:b/>
                <w:sz w:val="20"/>
                <w:szCs w:val="20"/>
                <w:highlight w:val="green"/>
              </w:rPr>
            </w:pPr>
            <w:r w:rsidRPr="00B7005B">
              <w:rPr>
                <w:sz w:val="20"/>
                <w:szCs w:val="20"/>
              </w:rPr>
              <w:t>90-94</w:t>
            </w:r>
          </w:p>
        </w:tc>
        <w:tc>
          <w:tcPr>
            <w:tcW w:w="1985" w:type="dxa"/>
            <w:vMerge/>
            <w:tcBorders>
              <w:left w:val="single" w:sz="4" w:space="0" w:color="000000"/>
              <w:right w:val="single" w:sz="4" w:space="0" w:color="000000"/>
            </w:tcBorders>
          </w:tcPr>
          <w:p w14:paraId="48FE6EDE" w14:textId="2918793F" w:rsidR="000E3AA2" w:rsidRPr="00B7005B" w:rsidRDefault="000E3AA2" w:rsidP="00753B50">
            <w:pPr>
              <w:jc w:val="both"/>
              <w:rPr>
                <w:b/>
                <w:sz w:val="20"/>
                <w:szCs w:val="20"/>
                <w:highlight w:val="green"/>
              </w:rPr>
            </w:pPr>
          </w:p>
        </w:tc>
        <w:tc>
          <w:tcPr>
            <w:tcW w:w="5386" w:type="dxa"/>
            <w:gridSpan w:val="2"/>
            <w:vMerge/>
            <w:tcBorders>
              <w:left w:val="single" w:sz="4" w:space="0" w:color="000000"/>
              <w:right w:val="single" w:sz="4" w:space="0" w:color="000000"/>
            </w:tcBorders>
          </w:tcPr>
          <w:p w14:paraId="63F014EF" w14:textId="2C8C2F7F" w:rsidR="000E3AA2" w:rsidRPr="00B7005B" w:rsidRDefault="000E3AA2" w:rsidP="00753B50">
            <w:pPr>
              <w:jc w:val="both"/>
              <w:rPr>
                <w:sz w:val="20"/>
                <w:szCs w:val="20"/>
                <w:highlight w:val="green"/>
              </w:rPr>
            </w:pPr>
          </w:p>
        </w:tc>
      </w:tr>
      <w:tr w:rsidR="000E3AA2" w:rsidRPr="00B7005B" w14:paraId="7D785FF6" w14:textId="77777777" w:rsidTr="009556BB">
        <w:trPr>
          <w:trHeight w:val="973"/>
        </w:trPr>
        <w:tc>
          <w:tcPr>
            <w:tcW w:w="851" w:type="dxa"/>
            <w:tcBorders>
              <w:left w:val="single" w:sz="4" w:space="0" w:color="000000"/>
              <w:right w:val="single" w:sz="4" w:space="0" w:color="000000"/>
            </w:tcBorders>
          </w:tcPr>
          <w:p w14:paraId="007FC582" w14:textId="3108EAD4" w:rsidR="000E3AA2" w:rsidRPr="00B7005B" w:rsidRDefault="000E3AA2" w:rsidP="00753B50">
            <w:pPr>
              <w:jc w:val="both"/>
              <w:rPr>
                <w:b/>
                <w:sz w:val="20"/>
                <w:szCs w:val="20"/>
                <w:highlight w:val="green"/>
              </w:rPr>
            </w:pPr>
            <w:r w:rsidRPr="00B7005B">
              <w:rPr>
                <w:sz w:val="20"/>
                <w:szCs w:val="20"/>
                <w:lang w:val="en-US"/>
              </w:rPr>
              <w:t>B+</w:t>
            </w:r>
          </w:p>
        </w:tc>
        <w:tc>
          <w:tcPr>
            <w:tcW w:w="1134" w:type="dxa"/>
            <w:gridSpan w:val="2"/>
            <w:tcBorders>
              <w:left w:val="single" w:sz="4" w:space="0" w:color="000000"/>
              <w:right w:val="single" w:sz="4" w:space="0" w:color="000000"/>
            </w:tcBorders>
          </w:tcPr>
          <w:p w14:paraId="40C8AF25" w14:textId="3E25850F" w:rsidR="000E3AA2" w:rsidRPr="00B7005B" w:rsidRDefault="000E3AA2" w:rsidP="00753B50">
            <w:pPr>
              <w:jc w:val="both"/>
              <w:rPr>
                <w:b/>
                <w:sz w:val="20"/>
                <w:szCs w:val="20"/>
                <w:highlight w:val="green"/>
              </w:rPr>
            </w:pPr>
            <w:r w:rsidRPr="00B7005B">
              <w:rPr>
                <w:sz w:val="20"/>
                <w:szCs w:val="20"/>
              </w:rPr>
              <w:t>3.33</w:t>
            </w:r>
          </w:p>
        </w:tc>
        <w:tc>
          <w:tcPr>
            <w:tcW w:w="1134" w:type="dxa"/>
            <w:tcBorders>
              <w:left w:val="single" w:sz="4" w:space="0" w:color="000000"/>
              <w:right w:val="single" w:sz="4" w:space="0" w:color="000000"/>
            </w:tcBorders>
          </w:tcPr>
          <w:p w14:paraId="6DF3EAA4" w14:textId="406E5336" w:rsidR="000E3AA2" w:rsidRPr="00B7005B" w:rsidRDefault="000E3AA2" w:rsidP="00753B50">
            <w:pPr>
              <w:jc w:val="both"/>
              <w:rPr>
                <w:b/>
                <w:sz w:val="20"/>
                <w:szCs w:val="20"/>
                <w:highlight w:val="green"/>
              </w:rPr>
            </w:pPr>
            <w:r w:rsidRPr="00B7005B">
              <w:rPr>
                <w:sz w:val="20"/>
                <w:szCs w:val="20"/>
              </w:rPr>
              <w:t>85-89</w:t>
            </w:r>
          </w:p>
        </w:tc>
        <w:tc>
          <w:tcPr>
            <w:tcW w:w="1985" w:type="dxa"/>
            <w:vMerge w:val="restart"/>
            <w:tcBorders>
              <w:left w:val="single" w:sz="4" w:space="0" w:color="000000"/>
              <w:right w:val="single" w:sz="4" w:space="0" w:color="000000"/>
            </w:tcBorders>
          </w:tcPr>
          <w:p w14:paraId="5C5E675C" w14:textId="7C4FA104" w:rsidR="000E3AA2" w:rsidRPr="00B7005B" w:rsidRDefault="000E3AA2" w:rsidP="00753B50">
            <w:pPr>
              <w:jc w:val="both"/>
              <w:rPr>
                <w:b/>
                <w:sz w:val="20"/>
                <w:szCs w:val="20"/>
                <w:highlight w:val="green"/>
              </w:rPr>
            </w:pPr>
            <w:r w:rsidRPr="00B7005B">
              <w:rPr>
                <w:sz w:val="20"/>
                <w:szCs w:val="20"/>
              </w:rPr>
              <w:t>Fine</w:t>
            </w:r>
          </w:p>
        </w:tc>
        <w:tc>
          <w:tcPr>
            <w:tcW w:w="5386" w:type="dxa"/>
            <w:gridSpan w:val="2"/>
            <w:vMerge/>
            <w:tcBorders>
              <w:left w:val="single" w:sz="4" w:space="0" w:color="000000"/>
              <w:right w:val="single" w:sz="4" w:space="0" w:color="000000"/>
            </w:tcBorders>
          </w:tcPr>
          <w:p w14:paraId="2CB02B42" w14:textId="202F73D9" w:rsidR="000E3AA2" w:rsidRPr="00B7005B" w:rsidRDefault="000E3AA2" w:rsidP="00753B50">
            <w:pPr>
              <w:jc w:val="both"/>
              <w:rPr>
                <w:sz w:val="20"/>
                <w:szCs w:val="20"/>
              </w:rPr>
            </w:pPr>
          </w:p>
        </w:tc>
      </w:tr>
      <w:tr w:rsidR="000E3AA2" w:rsidRPr="00B7005B" w14:paraId="28D27C33" w14:textId="77777777" w:rsidTr="00BF096C">
        <w:trPr>
          <w:trHeight w:val="215"/>
        </w:trPr>
        <w:tc>
          <w:tcPr>
            <w:tcW w:w="851" w:type="dxa"/>
            <w:tcBorders>
              <w:left w:val="single" w:sz="4" w:space="0" w:color="000000"/>
              <w:right w:val="single" w:sz="4" w:space="0" w:color="000000"/>
            </w:tcBorders>
          </w:tcPr>
          <w:p w14:paraId="57F5C801" w14:textId="637B1263" w:rsidR="000E3AA2" w:rsidRPr="00B7005B" w:rsidRDefault="000E3AA2" w:rsidP="00D36E98">
            <w:pPr>
              <w:jc w:val="both"/>
              <w:rPr>
                <w:b/>
                <w:sz w:val="20"/>
                <w:szCs w:val="20"/>
                <w:highlight w:val="green"/>
              </w:rPr>
            </w:pPr>
            <w:r w:rsidRPr="00B7005B">
              <w:rPr>
                <w:sz w:val="20"/>
                <w:szCs w:val="20"/>
                <w:lang w:val="en-US"/>
              </w:rPr>
              <w:t>B</w:t>
            </w:r>
          </w:p>
        </w:tc>
        <w:tc>
          <w:tcPr>
            <w:tcW w:w="1134" w:type="dxa"/>
            <w:gridSpan w:val="2"/>
            <w:tcBorders>
              <w:left w:val="single" w:sz="4" w:space="0" w:color="000000"/>
              <w:right w:val="single" w:sz="4" w:space="0" w:color="000000"/>
            </w:tcBorders>
          </w:tcPr>
          <w:p w14:paraId="0B06B4CB" w14:textId="037D3CA8" w:rsidR="000E3AA2" w:rsidRPr="00B7005B" w:rsidRDefault="000E3AA2" w:rsidP="00D36E98">
            <w:pPr>
              <w:jc w:val="both"/>
              <w:rPr>
                <w:b/>
                <w:sz w:val="20"/>
                <w:szCs w:val="20"/>
                <w:highlight w:val="green"/>
              </w:rPr>
            </w:pPr>
            <w:r w:rsidRPr="00B7005B">
              <w:rPr>
                <w:sz w:val="20"/>
                <w:szCs w:val="20"/>
              </w:rPr>
              <w:t>3.0</w:t>
            </w:r>
          </w:p>
        </w:tc>
        <w:tc>
          <w:tcPr>
            <w:tcW w:w="1134" w:type="dxa"/>
            <w:tcBorders>
              <w:left w:val="single" w:sz="4" w:space="0" w:color="000000"/>
              <w:right w:val="single" w:sz="4" w:space="0" w:color="000000"/>
            </w:tcBorders>
          </w:tcPr>
          <w:p w14:paraId="1B528ED7" w14:textId="768CA097" w:rsidR="000E3AA2" w:rsidRPr="00B7005B" w:rsidRDefault="000E3AA2" w:rsidP="00D36E98">
            <w:pPr>
              <w:jc w:val="both"/>
              <w:rPr>
                <w:b/>
                <w:sz w:val="20"/>
                <w:szCs w:val="20"/>
                <w:highlight w:val="green"/>
              </w:rPr>
            </w:pPr>
            <w:r w:rsidRPr="00B7005B">
              <w:rPr>
                <w:sz w:val="20"/>
                <w:szCs w:val="20"/>
              </w:rPr>
              <w:t>80-84</w:t>
            </w:r>
          </w:p>
        </w:tc>
        <w:tc>
          <w:tcPr>
            <w:tcW w:w="1985" w:type="dxa"/>
            <w:vMerge/>
            <w:tcBorders>
              <w:left w:val="single" w:sz="4" w:space="0" w:color="000000"/>
              <w:right w:val="single" w:sz="4" w:space="0" w:color="000000"/>
            </w:tcBorders>
          </w:tcPr>
          <w:p w14:paraId="0E064A2B" w14:textId="5DD1E2C7" w:rsidR="000E3AA2" w:rsidRPr="00B7005B" w:rsidRDefault="000E3AA2" w:rsidP="00D36E98">
            <w:pPr>
              <w:jc w:val="both"/>
              <w:rPr>
                <w:b/>
                <w:sz w:val="20"/>
                <w:szCs w:val="20"/>
                <w:highlight w:val="green"/>
              </w:rPr>
            </w:pPr>
          </w:p>
        </w:tc>
        <w:tc>
          <w:tcPr>
            <w:tcW w:w="3118" w:type="dxa"/>
            <w:tcBorders>
              <w:left w:val="single" w:sz="4" w:space="0" w:color="000000"/>
              <w:right w:val="single" w:sz="4" w:space="0" w:color="000000"/>
            </w:tcBorders>
            <w:shd w:val="clear" w:color="auto" w:fill="auto"/>
          </w:tcPr>
          <w:p w14:paraId="5F834E10" w14:textId="77777777" w:rsidR="000E3AA2" w:rsidRPr="00B7005B" w:rsidRDefault="00EE0F16" w:rsidP="00D36E98">
            <w:pPr>
              <w:jc w:val="both"/>
              <w:rPr>
                <w:b/>
                <w:sz w:val="20"/>
                <w:szCs w:val="20"/>
              </w:rPr>
            </w:pPr>
            <w:r w:rsidRPr="00B7005B">
              <w:rPr>
                <w:b/>
                <w:sz w:val="20"/>
                <w:szCs w:val="20"/>
              </w:rPr>
              <w:t>Formative and summative assessment</w:t>
            </w:r>
          </w:p>
          <w:p w14:paraId="56FD8E95" w14:textId="44525887" w:rsidR="00B8693A" w:rsidRPr="00B7005B" w:rsidRDefault="00B8693A" w:rsidP="00D36E98">
            <w:pPr>
              <w:jc w:val="both"/>
              <w:rPr>
                <w:sz w:val="20"/>
                <w:szCs w:val="20"/>
              </w:rPr>
            </w:pPr>
          </w:p>
        </w:tc>
        <w:tc>
          <w:tcPr>
            <w:tcW w:w="2268" w:type="dxa"/>
            <w:tcBorders>
              <w:left w:val="single" w:sz="4" w:space="0" w:color="000000"/>
              <w:right w:val="single" w:sz="4" w:space="0" w:color="000000"/>
            </w:tcBorders>
            <w:shd w:val="clear" w:color="auto" w:fill="auto"/>
          </w:tcPr>
          <w:p w14:paraId="501FE1C1" w14:textId="480912D3" w:rsidR="000E3AA2" w:rsidRPr="00B7005B" w:rsidRDefault="000E3AA2" w:rsidP="00D36E98">
            <w:pPr>
              <w:jc w:val="both"/>
              <w:rPr>
                <w:b/>
                <w:bCs/>
                <w:sz w:val="20"/>
                <w:szCs w:val="20"/>
              </w:rPr>
            </w:pPr>
            <w:r w:rsidRPr="00B7005B">
              <w:rPr>
                <w:b/>
                <w:bCs/>
                <w:sz w:val="20"/>
                <w:szCs w:val="20"/>
              </w:rPr>
              <w:t>Points % content</w:t>
            </w:r>
          </w:p>
          <w:p w14:paraId="22581962" w14:textId="6FE19161" w:rsidR="00B8693A" w:rsidRPr="00B7005B" w:rsidRDefault="00B8693A" w:rsidP="006F58D2">
            <w:pPr>
              <w:rPr>
                <w:b/>
                <w:bCs/>
                <w:sz w:val="20"/>
                <w:szCs w:val="20"/>
              </w:rPr>
            </w:pPr>
          </w:p>
        </w:tc>
      </w:tr>
      <w:tr w:rsidR="000E3AA2" w:rsidRPr="00B7005B" w14:paraId="2DFA6F25" w14:textId="77777777" w:rsidTr="009556BB">
        <w:trPr>
          <w:trHeight w:val="135"/>
        </w:trPr>
        <w:tc>
          <w:tcPr>
            <w:tcW w:w="851" w:type="dxa"/>
            <w:tcBorders>
              <w:left w:val="single" w:sz="4" w:space="0" w:color="000000"/>
              <w:right w:val="single" w:sz="4" w:space="0" w:color="000000"/>
            </w:tcBorders>
          </w:tcPr>
          <w:p w14:paraId="5E30BFBB" w14:textId="0BF9BD77" w:rsidR="000E3AA2" w:rsidRPr="00B7005B" w:rsidRDefault="000E3AA2" w:rsidP="00D36E98">
            <w:pPr>
              <w:jc w:val="both"/>
              <w:rPr>
                <w:b/>
                <w:sz w:val="20"/>
                <w:szCs w:val="20"/>
                <w:highlight w:val="green"/>
              </w:rPr>
            </w:pPr>
            <w:r w:rsidRPr="00B7005B">
              <w:rPr>
                <w:sz w:val="20"/>
                <w:szCs w:val="20"/>
                <w:lang w:val="en-US"/>
              </w:rPr>
              <w:t>B-</w:t>
            </w:r>
          </w:p>
        </w:tc>
        <w:tc>
          <w:tcPr>
            <w:tcW w:w="1134" w:type="dxa"/>
            <w:gridSpan w:val="2"/>
            <w:tcBorders>
              <w:left w:val="single" w:sz="4" w:space="0" w:color="000000"/>
              <w:right w:val="single" w:sz="4" w:space="0" w:color="000000"/>
            </w:tcBorders>
          </w:tcPr>
          <w:p w14:paraId="0F3860D2" w14:textId="06E63468" w:rsidR="000E3AA2" w:rsidRPr="00B7005B" w:rsidRDefault="000E3AA2" w:rsidP="00D36E98">
            <w:pPr>
              <w:jc w:val="both"/>
              <w:rPr>
                <w:b/>
                <w:sz w:val="20"/>
                <w:szCs w:val="20"/>
                <w:highlight w:val="green"/>
              </w:rPr>
            </w:pPr>
            <w:r w:rsidRPr="00B7005B">
              <w:rPr>
                <w:sz w:val="20"/>
                <w:szCs w:val="20"/>
              </w:rPr>
              <w:t>2.67</w:t>
            </w:r>
          </w:p>
        </w:tc>
        <w:tc>
          <w:tcPr>
            <w:tcW w:w="1134" w:type="dxa"/>
            <w:tcBorders>
              <w:left w:val="single" w:sz="4" w:space="0" w:color="000000"/>
              <w:right w:val="single" w:sz="4" w:space="0" w:color="000000"/>
            </w:tcBorders>
          </w:tcPr>
          <w:p w14:paraId="00E723BF" w14:textId="487539C5" w:rsidR="000E3AA2" w:rsidRPr="00B7005B" w:rsidRDefault="000E3AA2" w:rsidP="00D36E98">
            <w:pPr>
              <w:jc w:val="both"/>
              <w:rPr>
                <w:b/>
                <w:sz w:val="20"/>
                <w:szCs w:val="20"/>
                <w:highlight w:val="green"/>
              </w:rPr>
            </w:pPr>
            <w:r w:rsidRPr="00B7005B">
              <w:rPr>
                <w:sz w:val="20"/>
                <w:szCs w:val="20"/>
              </w:rPr>
              <w:t>75-79</w:t>
            </w:r>
          </w:p>
        </w:tc>
        <w:tc>
          <w:tcPr>
            <w:tcW w:w="1985" w:type="dxa"/>
            <w:vMerge/>
            <w:tcBorders>
              <w:left w:val="single" w:sz="4" w:space="0" w:color="000000"/>
              <w:right w:val="single" w:sz="4" w:space="0" w:color="000000"/>
            </w:tcBorders>
          </w:tcPr>
          <w:p w14:paraId="2DF381D3" w14:textId="45C2D34B" w:rsidR="000E3AA2" w:rsidRPr="00B7005B" w:rsidRDefault="000E3AA2" w:rsidP="00D36E98">
            <w:pPr>
              <w:jc w:val="both"/>
              <w:rPr>
                <w:b/>
                <w:sz w:val="20"/>
                <w:szCs w:val="20"/>
                <w:highlight w:val="green"/>
              </w:rPr>
            </w:pPr>
          </w:p>
        </w:tc>
        <w:tc>
          <w:tcPr>
            <w:tcW w:w="3118" w:type="dxa"/>
            <w:tcBorders>
              <w:left w:val="single" w:sz="4" w:space="0" w:color="000000"/>
              <w:right w:val="single" w:sz="4" w:space="0" w:color="000000"/>
            </w:tcBorders>
          </w:tcPr>
          <w:p w14:paraId="186D4AE6" w14:textId="04D4BCA0" w:rsidR="000E3AA2" w:rsidRPr="00B7005B" w:rsidRDefault="000E3AA2" w:rsidP="00D36E98">
            <w:pPr>
              <w:jc w:val="both"/>
              <w:rPr>
                <w:sz w:val="20"/>
                <w:szCs w:val="20"/>
              </w:rPr>
            </w:pPr>
            <w:r w:rsidRPr="00B7005B">
              <w:rPr>
                <w:sz w:val="20"/>
                <w:szCs w:val="20"/>
              </w:rPr>
              <w:t>Activity at lectures</w:t>
            </w:r>
          </w:p>
        </w:tc>
        <w:tc>
          <w:tcPr>
            <w:tcW w:w="2268" w:type="dxa"/>
            <w:tcBorders>
              <w:left w:val="single" w:sz="4" w:space="0" w:color="000000"/>
              <w:right w:val="single" w:sz="4" w:space="0" w:color="000000"/>
            </w:tcBorders>
          </w:tcPr>
          <w:p w14:paraId="71C85890" w14:textId="2B0B1F1B" w:rsidR="000E3AA2" w:rsidRPr="00B7005B" w:rsidRDefault="00AD0B9B" w:rsidP="00D36E98">
            <w:pPr>
              <w:jc w:val="both"/>
              <w:rPr>
                <w:sz w:val="20"/>
                <w:szCs w:val="20"/>
              </w:rPr>
            </w:pPr>
            <w:r w:rsidRPr="00B7005B">
              <w:rPr>
                <w:sz w:val="20"/>
                <w:szCs w:val="20"/>
              </w:rPr>
              <w:t>0</w:t>
            </w:r>
          </w:p>
        </w:tc>
      </w:tr>
      <w:tr w:rsidR="000E3AA2" w:rsidRPr="00B7005B" w14:paraId="123149AD" w14:textId="77777777" w:rsidTr="009556BB">
        <w:trPr>
          <w:trHeight w:val="51"/>
        </w:trPr>
        <w:tc>
          <w:tcPr>
            <w:tcW w:w="851" w:type="dxa"/>
            <w:tcBorders>
              <w:left w:val="single" w:sz="4" w:space="0" w:color="000000"/>
              <w:right w:val="single" w:sz="4" w:space="0" w:color="000000"/>
            </w:tcBorders>
          </w:tcPr>
          <w:p w14:paraId="13BAE412" w14:textId="5436190D" w:rsidR="000E3AA2" w:rsidRPr="00B7005B" w:rsidRDefault="000E3AA2" w:rsidP="00D36E98">
            <w:pPr>
              <w:jc w:val="both"/>
              <w:rPr>
                <w:b/>
                <w:sz w:val="20"/>
                <w:szCs w:val="20"/>
                <w:highlight w:val="green"/>
              </w:rPr>
            </w:pPr>
            <w:r w:rsidRPr="00B7005B">
              <w:rPr>
                <w:sz w:val="20"/>
                <w:szCs w:val="20"/>
                <w:lang w:val="en-US"/>
              </w:rPr>
              <w:lastRenderedPageBreak/>
              <w:t>C+</w:t>
            </w:r>
          </w:p>
        </w:tc>
        <w:tc>
          <w:tcPr>
            <w:tcW w:w="1134" w:type="dxa"/>
            <w:gridSpan w:val="2"/>
            <w:tcBorders>
              <w:left w:val="single" w:sz="4" w:space="0" w:color="000000"/>
              <w:right w:val="single" w:sz="4" w:space="0" w:color="000000"/>
            </w:tcBorders>
          </w:tcPr>
          <w:p w14:paraId="03CC506C" w14:textId="3A6BE370" w:rsidR="000E3AA2" w:rsidRPr="00B7005B" w:rsidRDefault="000E3AA2" w:rsidP="00D36E98">
            <w:pPr>
              <w:jc w:val="both"/>
              <w:rPr>
                <w:b/>
                <w:sz w:val="20"/>
                <w:szCs w:val="20"/>
                <w:highlight w:val="green"/>
              </w:rPr>
            </w:pPr>
            <w:r w:rsidRPr="00B7005B">
              <w:rPr>
                <w:sz w:val="20"/>
                <w:szCs w:val="20"/>
              </w:rPr>
              <w:t>2.33</w:t>
            </w:r>
          </w:p>
        </w:tc>
        <w:tc>
          <w:tcPr>
            <w:tcW w:w="1134" w:type="dxa"/>
            <w:tcBorders>
              <w:left w:val="single" w:sz="4" w:space="0" w:color="000000"/>
              <w:right w:val="single" w:sz="4" w:space="0" w:color="000000"/>
            </w:tcBorders>
          </w:tcPr>
          <w:p w14:paraId="5035F675" w14:textId="5800FFC0" w:rsidR="000E3AA2" w:rsidRPr="00B7005B" w:rsidRDefault="000E3AA2" w:rsidP="00D36E98">
            <w:pPr>
              <w:jc w:val="both"/>
              <w:rPr>
                <w:b/>
                <w:sz w:val="20"/>
                <w:szCs w:val="20"/>
                <w:highlight w:val="green"/>
              </w:rPr>
            </w:pPr>
            <w:r w:rsidRPr="00B7005B">
              <w:rPr>
                <w:sz w:val="20"/>
                <w:szCs w:val="20"/>
              </w:rPr>
              <w:t>70-74</w:t>
            </w:r>
          </w:p>
        </w:tc>
        <w:tc>
          <w:tcPr>
            <w:tcW w:w="1985" w:type="dxa"/>
            <w:vMerge/>
            <w:tcBorders>
              <w:left w:val="single" w:sz="4" w:space="0" w:color="000000"/>
              <w:right w:val="single" w:sz="4" w:space="0" w:color="000000"/>
            </w:tcBorders>
          </w:tcPr>
          <w:p w14:paraId="727C658B" w14:textId="1335D862" w:rsidR="000E3AA2" w:rsidRPr="00B7005B" w:rsidRDefault="000E3AA2" w:rsidP="00D36E98">
            <w:pPr>
              <w:jc w:val="both"/>
              <w:rPr>
                <w:b/>
                <w:sz w:val="20"/>
                <w:szCs w:val="20"/>
                <w:highlight w:val="green"/>
              </w:rPr>
            </w:pPr>
          </w:p>
        </w:tc>
        <w:tc>
          <w:tcPr>
            <w:tcW w:w="3118" w:type="dxa"/>
            <w:tcBorders>
              <w:left w:val="single" w:sz="4" w:space="0" w:color="000000"/>
              <w:right w:val="single" w:sz="4" w:space="0" w:color="000000"/>
            </w:tcBorders>
          </w:tcPr>
          <w:p w14:paraId="469E3873" w14:textId="7054EF68" w:rsidR="000E3AA2" w:rsidRPr="00B7005B" w:rsidRDefault="000E3AA2" w:rsidP="00D36E98">
            <w:pPr>
              <w:jc w:val="both"/>
              <w:rPr>
                <w:sz w:val="20"/>
                <w:szCs w:val="20"/>
              </w:rPr>
            </w:pPr>
            <w:r w:rsidRPr="00B7005B">
              <w:rPr>
                <w:sz w:val="20"/>
                <w:szCs w:val="20"/>
              </w:rPr>
              <w:t>Work in practical classes</w:t>
            </w:r>
          </w:p>
        </w:tc>
        <w:tc>
          <w:tcPr>
            <w:tcW w:w="2268" w:type="dxa"/>
            <w:tcBorders>
              <w:left w:val="single" w:sz="4" w:space="0" w:color="000000"/>
              <w:right w:val="single" w:sz="4" w:space="0" w:color="000000"/>
            </w:tcBorders>
          </w:tcPr>
          <w:p w14:paraId="29508CAB" w14:textId="146F5F48" w:rsidR="000E3AA2" w:rsidRPr="00B7005B" w:rsidRDefault="00B571C2" w:rsidP="00D36E98">
            <w:pPr>
              <w:jc w:val="both"/>
              <w:rPr>
                <w:sz w:val="20"/>
                <w:szCs w:val="20"/>
                <w:lang w:val="kk-KZ"/>
              </w:rPr>
            </w:pPr>
            <w:r>
              <w:rPr>
                <w:sz w:val="20"/>
                <w:szCs w:val="20"/>
                <w:lang w:val="en-US"/>
              </w:rPr>
              <w:t>3</w:t>
            </w:r>
            <w:r w:rsidR="009C29E7" w:rsidRPr="00B7005B">
              <w:rPr>
                <w:sz w:val="20"/>
                <w:szCs w:val="20"/>
                <w:lang w:val="kk-KZ"/>
              </w:rPr>
              <w:t>0</w:t>
            </w:r>
          </w:p>
        </w:tc>
      </w:tr>
      <w:tr w:rsidR="00B571C2" w:rsidRPr="00B7005B" w14:paraId="012AB828" w14:textId="77777777" w:rsidTr="009556BB">
        <w:trPr>
          <w:trHeight w:val="181"/>
        </w:trPr>
        <w:tc>
          <w:tcPr>
            <w:tcW w:w="851" w:type="dxa"/>
            <w:tcBorders>
              <w:left w:val="single" w:sz="4" w:space="0" w:color="000000"/>
              <w:right w:val="single" w:sz="4" w:space="0" w:color="000000"/>
            </w:tcBorders>
          </w:tcPr>
          <w:p w14:paraId="7F6BA272" w14:textId="39604E34" w:rsidR="00B571C2" w:rsidRPr="00B7005B" w:rsidRDefault="00B571C2" w:rsidP="00D36E98">
            <w:pPr>
              <w:jc w:val="both"/>
              <w:rPr>
                <w:b/>
                <w:sz w:val="20"/>
                <w:szCs w:val="20"/>
                <w:highlight w:val="green"/>
              </w:rPr>
            </w:pPr>
            <w:r w:rsidRPr="00B7005B">
              <w:rPr>
                <w:sz w:val="20"/>
                <w:szCs w:val="20"/>
                <w:lang w:val="en-US"/>
              </w:rPr>
              <w:t>C</w:t>
            </w:r>
          </w:p>
        </w:tc>
        <w:tc>
          <w:tcPr>
            <w:tcW w:w="1134" w:type="dxa"/>
            <w:gridSpan w:val="2"/>
            <w:tcBorders>
              <w:left w:val="single" w:sz="4" w:space="0" w:color="000000"/>
              <w:right w:val="single" w:sz="4" w:space="0" w:color="000000"/>
            </w:tcBorders>
          </w:tcPr>
          <w:p w14:paraId="5F43E354" w14:textId="3EA4F87B" w:rsidR="00B571C2" w:rsidRPr="00B7005B" w:rsidRDefault="00B571C2" w:rsidP="00D36E98">
            <w:pPr>
              <w:jc w:val="both"/>
              <w:rPr>
                <w:b/>
                <w:sz w:val="20"/>
                <w:szCs w:val="20"/>
                <w:highlight w:val="green"/>
              </w:rPr>
            </w:pPr>
            <w:r w:rsidRPr="00B7005B">
              <w:rPr>
                <w:sz w:val="20"/>
                <w:szCs w:val="20"/>
              </w:rPr>
              <w:t>2.0</w:t>
            </w:r>
          </w:p>
        </w:tc>
        <w:tc>
          <w:tcPr>
            <w:tcW w:w="1134" w:type="dxa"/>
            <w:tcBorders>
              <w:left w:val="single" w:sz="4" w:space="0" w:color="000000"/>
              <w:right w:val="single" w:sz="4" w:space="0" w:color="000000"/>
            </w:tcBorders>
          </w:tcPr>
          <w:p w14:paraId="4A74E75B" w14:textId="59DD6D7C" w:rsidR="00B571C2" w:rsidRPr="00B7005B" w:rsidRDefault="00B571C2" w:rsidP="00D36E98">
            <w:pPr>
              <w:jc w:val="both"/>
              <w:rPr>
                <w:b/>
                <w:sz w:val="20"/>
                <w:szCs w:val="20"/>
                <w:highlight w:val="green"/>
              </w:rPr>
            </w:pPr>
            <w:r w:rsidRPr="00B7005B">
              <w:rPr>
                <w:sz w:val="20"/>
                <w:szCs w:val="20"/>
              </w:rPr>
              <w:t>65-69</w:t>
            </w:r>
          </w:p>
        </w:tc>
        <w:tc>
          <w:tcPr>
            <w:tcW w:w="1985" w:type="dxa"/>
            <w:vMerge w:val="restart"/>
            <w:tcBorders>
              <w:left w:val="single" w:sz="4" w:space="0" w:color="000000"/>
              <w:right w:val="single" w:sz="4" w:space="0" w:color="000000"/>
            </w:tcBorders>
          </w:tcPr>
          <w:p w14:paraId="07E42541" w14:textId="56CF76B8" w:rsidR="00B571C2" w:rsidRPr="00B7005B" w:rsidRDefault="00B571C2" w:rsidP="00D36E98">
            <w:pPr>
              <w:jc w:val="both"/>
              <w:rPr>
                <w:b/>
                <w:sz w:val="20"/>
                <w:szCs w:val="20"/>
                <w:highlight w:val="green"/>
              </w:rPr>
            </w:pPr>
            <w:r w:rsidRPr="00B7005B">
              <w:rPr>
                <w:sz w:val="20"/>
                <w:szCs w:val="20"/>
              </w:rPr>
              <w:t>Satisfactorily</w:t>
            </w:r>
          </w:p>
        </w:tc>
        <w:tc>
          <w:tcPr>
            <w:tcW w:w="3118" w:type="dxa"/>
            <w:tcBorders>
              <w:left w:val="single" w:sz="4" w:space="0" w:color="000000"/>
              <w:right w:val="single" w:sz="4" w:space="0" w:color="000000"/>
            </w:tcBorders>
          </w:tcPr>
          <w:p w14:paraId="04AC8720" w14:textId="05716C36" w:rsidR="00B571C2" w:rsidRPr="00B7005B" w:rsidRDefault="00B571C2" w:rsidP="00D36E98">
            <w:pPr>
              <w:jc w:val="both"/>
              <w:rPr>
                <w:sz w:val="20"/>
                <w:szCs w:val="20"/>
              </w:rPr>
            </w:pPr>
            <w:r w:rsidRPr="00B7005B">
              <w:rPr>
                <w:sz w:val="20"/>
                <w:szCs w:val="20"/>
              </w:rPr>
              <w:t>Independent work</w:t>
            </w:r>
          </w:p>
        </w:tc>
        <w:tc>
          <w:tcPr>
            <w:tcW w:w="2268" w:type="dxa"/>
            <w:tcBorders>
              <w:left w:val="single" w:sz="4" w:space="0" w:color="000000"/>
              <w:right w:val="single" w:sz="4" w:space="0" w:color="000000"/>
            </w:tcBorders>
          </w:tcPr>
          <w:p w14:paraId="5675D2F4" w14:textId="1615C769" w:rsidR="00B571C2" w:rsidRPr="00B7005B" w:rsidRDefault="00B571C2" w:rsidP="00D36E98">
            <w:pPr>
              <w:jc w:val="both"/>
              <w:rPr>
                <w:sz w:val="20"/>
                <w:szCs w:val="20"/>
                <w:lang w:val="kk-KZ"/>
              </w:rPr>
            </w:pPr>
            <w:r w:rsidRPr="00B7005B">
              <w:rPr>
                <w:sz w:val="20"/>
                <w:szCs w:val="20"/>
              </w:rPr>
              <w:t>20</w:t>
            </w:r>
          </w:p>
        </w:tc>
      </w:tr>
      <w:tr w:rsidR="00B571C2" w:rsidRPr="00B7005B" w14:paraId="5FFF3F67" w14:textId="77777777" w:rsidTr="009556BB">
        <w:trPr>
          <w:trHeight w:val="87"/>
        </w:trPr>
        <w:tc>
          <w:tcPr>
            <w:tcW w:w="851" w:type="dxa"/>
            <w:tcBorders>
              <w:left w:val="single" w:sz="4" w:space="0" w:color="000000"/>
              <w:right w:val="single" w:sz="4" w:space="0" w:color="000000"/>
            </w:tcBorders>
          </w:tcPr>
          <w:p w14:paraId="3821FA52" w14:textId="1EBE0FFB" w:rsidR="00B571C2" w:rsidRPr="00B7005B" w:rsidRDefault="00B571C2" w:rsidP="00D36E98">
            <w:pPr>
              <w:jc w:val="both"/>
              <w:rPr>
                <w:b/>
                <w:sz w:val="20"/>
                <w:szCs w:val="20"/>
                <w:highlight w:val="green"/>
              </w:rPr>
            </w:pPr>
            <w:r w:rsidRPr="00B7005B">
              <w:rPr>
                <w:sz w:val="20"/>
                <w:szCs w:val="20"/>
                <w:lang w:val="en-US"/>
              </w:rPr>
              <w:t>C-</w:t>
            </w:r>
          </w:p>
        </w:tc>
        <w:tc>
          <w:tcPr>
            <w:tcW w:w="1134" w:type="dxa"/>
            <w:gridSpan w:val="2"/>
            <w:tcBorders>
              <w:left w:val="single" w:sz="4" w:space="0" w:color="000000"/>
              <w:right w:val="single" w:sz="4" w:space="0" w:color="000000"/>
            </w:tcBorders>
          </w:tcPr>
          <w:p w14:paraId="0A8CFC86" w14:textId="7C77D32B" w:rsidR="00B571C2" w:rsidRPr="00B7005B" w:rsidRDefault="00B571C2" w:rsidP="00D36E98">
            <w:pPr>
              <w:jc w:val="both"/>
              <w:rPr>
                <w:b/>
                <w:sz w:val="20"/>
                <w:szCs w:val="20"/>
                <w:highlight w:val="green"/>
              </w:rPr>
            </w:pPr>
            <w:r w:rsidRPr="00B7005B">
              <w:rPr>
                <w:sz w:val="20"/>
                <w:szCs w:val="20"/>
              </w:rPr>
              <w:t>1.67</w:t>
            </w:r>
          </w:p>
        </w:tc>
        <w:tc>
          <w:tcPr>
            <w:tcW w:w="1134" w:type="dxa"/>
            <w:tcBorders>
              <w:left w:val="single" w:sz="4" w:space="0" w:color="000000"/>
              <w:right w:val="single" w:sz="4" w:space="0" w:color="000000"/>
            </w:tcBorders>
          </w:tcPr>
          <w:p w14:paraId="5DC06743" w14:textId="1BED014C" w:rsidR="00B571C2" w:rsidRPr="00B7005B" w:rsidRDefault="00B571C2" w:rsidP="00D36E98">
            <w:pPr>
              <w:jc w:val="both"/>
              <w:rPr>
                <w:b/>
                <w:sz w:val="20"/>
                <w:szCs w:val="20"/>
                <w:highlight w:val="green"/>
              </w:rPr>
            </w:pPr>
            <w:r w:rsidRPr="00B7005B">
              <w:rPr>
                <w:sz w:val="20"/>
                <w:szCs w:val="20"/>
              </w:rPr>
              <w:t>60-64</w:t>
            </w:r>
          </w:p>
        </w:tc>
        <w:tc>
          <w:tcPr>
            <w:tcW w:w="1985" w:type="dxa"/>
            <w:vMerge/>
            <w:tcBorders>
              <w:left w:val="single" w:sz="4" w:space="0" w:color="000000"/>
              <w:right w:val="single" w:sz="4" w:space="0" w:color="000000"/>
            </w:tcBorders>
          </w:tcPr>
          <w:p w14:paraId="5EE77E04" w14:textId="6622878F" w:rsidR="00B571C2" w:rsidRPr="00B7005B" w:rsidRDefault="00B571C2" w:rsidP="00D36E98">
            <w:pPr>
              <w:jc w:val="both"/>
              <w:rPr>
                <w:b/>
                <w:sz w:val="20"/>
                <w:szCs w:val="20"/>
                <w:highlight w:val="green"/>
              </w:rPr>
            </w:pPr>
          </w:p>
        </w:tc>
        <w:tc>
          <w:tcPr>
            <w:tcW w:w="3118" w:type="dxa"/>
            <w:tcBorders>
              <w:left w:val="single" w:sz="4" w:space="0" w:color="000000"/>
              <w:right w:val="single" w:sz="4" w:space="0" w:color="000000"/>
            </w:tcBorders>
          </w:tcPr>
          <w:p w14:paraId="1C5D02EA" w14:textId="144AF573" w:rsidR="00B571C2" w:rsidRPr="00B7005B" w:rsidRDefault="00B571C2" w:rsidP="00D36E98">
            <w:pPr>
              <w:jc w:val="both"/>
              <w:rPr>
                <w:sz w:val="20"/>
                <w:szCs w:val="20"/>
              </w:rPr>
            </w:pPr>
            <w:r w:rsidRPr="00B7005B">
              <w:rPr>
                <w:sz w:val="20"/>
                <w:szCs w:val="20"/>
              </w:rPr>
              <w:t>Design and creative activity</w:t>
            </w:r>
          </w:p>
        </w:tc>
        <w:tc>
          <w:tcPr>
            <w:tcW w:w="2268" w:type="dxa"/>
            <w:tcBorders>
              <w:left w:val="single" w:sz="4" w:space="0" w:color="000000"/>
              <w:right w:val="single" w:sz="4" w:space="0" w:color="000000"/>
            </w:tcBorders>
          </w:tcPr>
          <w:p w14:paraId="71DA5517" w14:textId="6CDF2A19" w:rsidR="00B571C2" w:rsidRPr="00B7005B" w:rsidRDefault="00B571C2" w:rsidP="00D36E98">
            <w:pPr>
              <w:jc w:val="both"/>
              <w:rPr>
                <w:sz w:val="20"/>
                <w:szCs w:val="20"/>
                <w:lang w:val="kk-KZ"/>
              </w:rPr>
            </w:pPr>
            <w:r w:rsidRPr="00B7005B">
              <w:rPr>
                <w:sz w:val="20"/>
                <w:szCs w:val="20"/>
                <w:lang w:val="kk-KZ"/>
              </w:rPr>
              <w:t>10</w:t>
            </w:r>
          </w:p>
        </w:tc>
      </w:tr>
      <w:tr w:rsidR="00B571C2" w:rsidRPr="00B7005B" w14:paraId="720EC03E" w14:textId="77777777" w:rsidTr="00B51964">
        <w:trPr>
          <w:trHeight w:val="250"/>
        </w:trPr>
        <w:tc>
          <w:tcPr>
            <w:tcW w:w="851" w:type="dxa"/>
            <w:tcBorders>
              <w:left w:val="single" w:sz="4" w:space="0" w:color="000000"/>
              <w:bottom w:val="single" w:sz="4" w:space="0" w:color="auto"/>
              <w:right w:val="single" w:sz="4" w:space="0" w:color="000000"/>
            </w:tcBorders>
          </w:tcPr>
          <w:p w14:paraId="42A3091F" w14:textId="6E579101" w:rsidR="00B571C2" w:rsidRPr="00B7005B" w:rsidRDefault="00B571C2" w:rsidP="00D36E98">
            <w:pPr>
              <w:jc w:val="both"/>
              <w:rPr>
                <w:b/>
                <w:sz w:val="20"/>
                <w:szCs w:val="20"/>
                <w:highlight w:val="green"/>
              </w:rPr>
            </w:pPr>
            <w:r w:rsidRPr="00B7005B">
              <w:rPr>
                <w:sz w:val="20"/>
                <w:szCs w:val="20"/>
                <w:lang w:val="en-US"/>
              </w:rPr>
              <w:t>D+</w:t>
            </w:r>
          </w:p>
        </w:tc>
        <w:tc>
          <w:tcPr>
            <w:tcW w:w="1134" w:type="dxa"/>
            <w:gridSpan w:val="2"/>
            <w:tcBorders>
              <w:left w:val="single" w:sz="4" w:space="0" w:color="000000"/>
              <w:bottom w:val="single" w:sz="4" w:space="0" w:color="auto"/>
              <w:right w:val="single" w:sz="4" w:space="0" w:color="000000"/>
            </w:tcBorders>
          </w:tcPr>
          <w:p w14:paraId="03A1BE1C" w14:textId="3062CFBF" w:rsidR="00B571C2" w:rsidRPr="00B7005B" w:rsidRDefault="00B571C2" w:rsidP="00D36E98">
            <w:pPr>
              <w:jc w:val="both"/>
              <w:rPr>
                <w:b/>
                <w:sz w:val="20"/>
                <w:szCs w:val="20"/>
                <w:highlight w:val="green"/>
              </w:rPr>
            </w:pPr>
            <w:r w:rsidRPr="00B7005B">
              <w:rPr>
                <w:sz w:val="20"/>
                <w:szCs w:val="20"/>
              </w:rPr>
              <w:t>1.33</w:t>
            </w:r>
          </w:p>
        </w:tc>
        <w:tc>
          <w:tcPr>
            <w:tcW w:w="1134" w:type="dxa"/>
            <w:tcBorders>
              <w:left w:val="single" w:sz="4" w:space="0" w:color="000000"/>
              <w:bottom w:val="single" w:sz="4" w:space="0" w:color="auto"/>
              <w:right w:val="single" w:sz="4" w:space="0" w:color="000000"/>
            </w:tcBorders>
          </w:tcPr>
          <w:p w14:paraId="6F06F576" w14:textId="59C899F1" w:rsidR="00B571C2" w:rsidRPr="00B7005B" w:rsidRDefault="00B571C2" w:rsidP="00D36E98">
            <w:pPr>
              <w:jc w:val="both"/>
              <w:rPr>
                <w:b/>
                <w:sz w:val="20"/>
                <w:szCs w:val="20"/>
                <w:highlight w:val="green"/>
              </w:rPr>
            </w:pPr>
            <w:r w:rsidRPr="00B7005B">
              <w:rPr>
                <w:sz w:val="20"/>
                <w:szCs w:val="20"/>
              </w:rPr>
              <w:t>55-59</w:t>
            </w:r>
          </w:p>
        </w:tc>
        <w:tc>
          <w:tcPr>
            <w:tcW w:w="1985" w:type="dxa"/>
            <w:vMerge/>
            <w:tcBorders>
              <w:left w:val="single" w:sz="4" w:space="0" w:color="000000"/>
              <w:right w:val="single" w:sz="4" w:space="0" w:color="000000"/>
            </w:tcBorders>
          </w:tcPr>
          <w:p w14:paraId="1DA4C698" w14:textId="218739BE" w:rsidR="00B571C2" w:rsidRPr="00B7005B" w:rsidRDefault="00B571C2" w:rsidP="00D36E98">
            <w:pPr>
              <w:jc w:val="both"/>
              <w:rPr>
                <w:sz w:val="20"/>
                <w:szCs w:val="20"/>
              </w:rPr>
            </w:pPr>
          </w:p>
        </w:tc>
        <w:tc>
          <w:tcPr>
            <w:tcW w:w="3118" w:type="dxa"/>
            <w:tcBorders>
              <w:left w:val="single" w:sz="4" w:space="0" w:color="000000"/>
              <w:bottom w:val="single" w:sz="4" w:space="0" w:color="auto"/>
              <w:right w:val="single" w:sz="4" w:space="0" w:color="000000"/>
            </w:tcBorders>
          </w:tcPr>
          <w:p w14:paraId="08AEE923" w14:textId="505ADC17" w:rsidR="00B571C2" w:rsidRPr="00B7005B" w:rsidRDefault="00B571C2" w:rsidP="00D36E98">
            <w:pPr>
              <w:jc w:val="both"/>
              <w:rPr>
                <w:sz w:val="20"/>
                <w:szCs w:val="20"/>
              </w:rPr>
            </w:pPr>
            <w:r w:rsidRPr="00B7005B">
              <w:rPr>
                <w:sz w:val="20"/>
                <w:szCs w:val="20"/>
              </w:rPr>
              <w:t>Final control (exam)</w:t>
            </w:r>
          </w:p>
        </w:tc>
        <w:tc>
          <w:tcPr>
            <w:tcW w:w="2268" w:type="dxa"/>
            <w:tcBorders>
              <w:left w:val="single" w:sz="4" w:space="0" w:color="000000"/>
              <w:bottom w:val="single" w:sz="4" w:space="0" w:color="auto"/>
              <w:right w:val="single" w:sz="4" w:space="0" w:color="000000"/>
            </w:tcBorders>
          </w:tcPr>
          <w:p w14:paraId="08D1C211" w14:textId="1EC4655A" w:rsidR="00B571C2" w:rsidRPr="00B7005B" w:rsidRDefault="00B571C2" w:rsidP="00D36E98">
            <w:pPr>
              <w:jc w:val="both"/>
              <w:rPr>
                <w:sz w:val="20"/>
                <w:szCs w:val="20"/>
              </w:rPr>
            </w:pPr>
            <w:r w:rsidRPr="00B7005B">
              <w:rPr>
                <w:sz w:val="20"/>
                <w:szCs w:val="20"/>
              </w:rPr>
              <w:t>40</w:t>
            </w:r>
          </w:p>
        </w:tc>
      </w:tr>
      <w:tr w:rsidR="00B571C2" w:rsidRPr="00B7005B" w14:paraId="22B40A05" w14:textId="77777777" w:rsidTr="00B51964">
        <w:trPr>
          <w:trHeight w:val="315"/>
        </w:trPr>
        <w:tc>
          <w:tcPr>
            <w:tcW w:w="851" w:type="dxa"/>
            <w:tcBorders>
              <w:top w:val="single" w:sz="4" w:space="0" w:color="auto"/>
              <w:left w:val="single" w:sz="4" w:space="0" w:color="auto"/>
              <w:bottom w:val="single" w:sz="4" w:space="0" w:color="auto"/>
              <w:right w:val="single" w:sz="4" w:space="0" w:color="auto"/>
            </w:tcBorders>
          </w:tcPr>
          <w:p w14:paraId="3DDD5F69" w14:textId="7FC69E4B" w:rsidR="00B571C2" w:rsidRPr="00B7005B" w:rsidRDefault="00B571C2" w:rsidP="00122EF2">
            <w:pPr>
              <w:rPr>
                <w:sz w:val="20"/>
                <w:szCs w:val="20"/>
                <w:highlight w:val="green"/>
              </w:rPr>
            </w:pPr>
            <w:r w:rsidRPr="00B7005B">
              <w:rPr>
                <w:sz w:val="20"/>
                <w:szCs w:val="20"/>
              </w:rPr>
              <w:t>D</w:t>
            </w:r>
          </w:p>
        </w:tc>
        <w:tc>
          <w:tcPr>
            <w:tcW w:w="1134" w:type="dxa"/>
            <w:gridSpan w:val="2"/>
            <w:tcBorders>
              <w:top w:val="single" w:sz="4" w:space="0" w:color="auto"/>
              <w:left w:val="single" w:sz="4" w:space="0" w:color="auto"/>
              <w:bottom w:val="single" w:sz="4" w:space="0" w:color="auto"/>
              <w:right w:val="single" w:sz="4" w:space="0" w:color="auto"/>
            </w:tcBorders>
          </w:tcPr>
          <w:p w14:paraId="70A21B87" w14:textId="01B3AB18" w:rsidR="00B571C2" w:rsidRPr="00B7005B" w:rsidRDefault="00B571C2" w:rsidP="00122EF2">
            <w:pPr>
              <w:rPr>
                <w:sz w:val="20"/>
                <w:szCs w:val="20"/>
                <w:highlight w:val="green"/>
              </w:rPr>
            </w:pPr>
            <w:r w:rsidRPr="00B7005B">
              <w:rPr>
                <w:sz w:val="20"/>
                <w:szCs w:val="20"/>
              </w:rPr>
              <w:t>1.0</w:t>
            </w:r>
          </w:p>
        </w:tc>
        <w:tc>
          <w:tcPr>
            <w:tcW w:w="1134" w:type="dxa"/>
            <w:tcBorders>
              <w:top w:val="single" w:sz="4" w:space="0" w:color="auto"/>
              <w:left w:val="single" w:sz="4" w:space="0" w:color="auto"/>
              <w:bottom w:val="single" w:sz="4" w:space="0" w:color="auto"/>
              <w:right w:val="single" w:sz="4" w:space="0" w:color="000000"/>
            </w:tcBorders>
          </w:tcPr>
          <w:p w14:paraId="160708D3" w14:textId="64B77755" w:rsidR="00B571C2" w:rsidRPr="00B7005B" w:rsidRDefault="00B571C2" w:rsidP="00122EF2">
            <w:pPr>
              <w:rPr>
                <w:sz w:val="20"/>
                <w:szCs w:val="20"/>
                <w:highlight w:val="green"/>
              </w:rPr>
            </w:pPr>
            <w:r w:rsidRPr="00B7005B">
              <w:rPr>
                <w:sz w:val="20"/>
                <w:szCs w:val="20"/>
              </w:rPr>
              <w:t>50-54</w:t>
            </w:r>
          </w:p>
        </w:tc>
        <w:tc>
          <w:tcPr>
            <w:tcW w:w="1985" w:type="dxa"/>
            <w:vMerge/>
            <w:tcBorders>
              <w:left w:val="single" w:sz="4" w:space="0" w:color="000000"/>
              <w:bottom w:val="single" w:sz="4" w:space="0" w:color="auto"/>
              <w:right w:val="single" w:sz="4" w:space="0" w:color="000000"/>
            </w:tcBorders>
          </w:tcPr>
          <w:p w14:paraId="06CE69D2" w14:textId="37561217" w:rsidR="00B571C2" w:rsidRPr="00B7005B" w:rsidRDefault="00B571C2" w:rsidP="00122EF2">
            <w:pPr>
              <w:rPr>
                <w:sz w:val="20"/>
                <w:szCs w:val="20"/>
                <w:highlight w:val="green"/>
              </w:rPr>
            </w:pPr>
          </w:p>
        </w:tc>
        <w:tc>
          <w:tcPr>
            <w:tcW w:w="3118" w:type="dxa"/>
            <w:vMerge w:val="restart"/>
            <w:tcBorders>
              <w:top w:val="single" w:sz="4" w:space="0" w:color="auto"/>
              <w:left w:val="single" w:sz="4" w:space="0" w:color="000000"/>
              <w:right w:val="single" w:sz="4" w:space="0" w:color="auto"/>
            </w:tcBorders>
          </w:tcPr>
          <w:p w14:paraId="077BBDF7" w14:textId="34CAD615" w:rsidR="00B571C2" w:rsidRPr="00B7005B" w:rsidRDefault="00B571C2" w:rsidP="00122EF2">
            <w:pPr>
              <w:rPr>
                <w:sz w:val="20"/>
                <w:szCs w:val="20"/>
              </w:rPr>
            </w:pPr>
            <w:r w:rsidRPr="00B7005B">
              <w:rPr>
                <w:sz w:val="20"/>
                <w:szCs w:val="20"/>
              </w:rPr>
              <w:t>TOTAL</w:t>
            </w:r>
          </w:p>
        </w:tc>
        <w:tc>
          <w:tcPr>
            <w:tcW w:w="2268" w:type="dxa"/>
            <w:vMerge w:val="restart"/>
            <w:tcBorders>
              <w:top w:val="single" w:sz="4" w:space="0" w:color="auto"/>
              <w:left w:val="single" w:sz="4" w:space="0" w:color="auto"/>
              <w:right w:val="single" w:sz="4" w:space="0" w:color="auto"/>
            </w:tcBorders>
          </w:tcPr>
          <w:p w14:paraId="68DA8883" w14:textId="50B6D920" w:rsidR="00B571C2" w:rsidRPr="00B7005B" w:rsidRDefault="00B571C2" w:rsidP="00122EF2">
            <w:pPr>
              <w:rPr>
                <w:sz w:val="20"/>
                <w:szCs w:val="20"/>
              </w:rPr>
            </w:pPr>
            <w:r w:rsidRPr="00B7005B">
              <w:rPr>
                <w:sz w:val="20"/>
                <w:szCs w:val="20"/>
              </w:rPr>
              <w:t>100</w:t>
            </w:r>
          </w:p>
        </w:tc>
      </w:tr>
      <w:tr w:rsidR="00B571C2" w:rsidRPr="00B7005B" w14:paraId="70617E92" w14:textId="77777777" w:rsidTr="00B51964">
        <w:trPr>
          <w:trHeight w:val="315"/>
        </w:trPr>
        <w:tc>
          <w:tcPr>
            <w:tcW w:w="851" w:type="dxa"/>
            <w:tcBorders>
              <w:top w:val="single" w:sz="4" w:space="0" w:color="auto"/>
              <w:left w:val="single" w:sz="4" w:space="0" w:color="auto"/>
              <w:bottom w:val="single" w:sz="4" w:space="0" w:color="auto"/>
              <w:right w:val="single" w:sz="4" w:space="0" w:color="auto"/>
            </w:tcBorders>
          </w:tcPr>
          <w:p w14:paraId="5CBAD07C" w14:textId="549584D3" w:rsidR="00B571C2" w:rsidRPr="00B7005B" w:rsidRDefault="00B571C2" w:rsidP="00122EF2">
            <w:pPr>
              <w:rPr>
                <w:sz w:val="20"/>
                <w:szCs w:val="20"/>
              </w:rPr>
            </w:pPr>
            <w:r>
              <w:rPr>
                <w:sz w:val="20"/>
                <w:szCs w:val="20"/>
              </w:rPr>
              <w:t>FX</w:t>
            </w:r>
          </w:p>
        </w:tc>
        <w:tc>
          <w:tcPr>
            <w:tcW w:w="1134" w:type="dxa"/>
            <w:gridSpan w:val="2"/>
            <w:tcBorders>
              <w:top w:val="single" w:sz="4" w:space="0" w:color="auto"/>
              <w:left w:val="single" w:sz="4" w:space="0" w:color="auto"/>
              <w:bottom w:val="single" w:sz="4" w:space="0" w:color="auto"/>
              <w:right w:val="single" w:sz="4" w:space="0" w:color="auto"/>
            </w:tcBorders>
          </w:tcPr>
          <w:p w14:paraId="05DCFAEB" w14:textId="2FBCAC1C" w:rsidR="00B571C2" w:rsidRPr="00B7005B" w:rsidRDefault="00B571C2" w:rsidP="00122EF2">
            <w:pPr>
              <w:rPr>
                <w:sz w:val="20"/>
                <w:szCs w:val="20"/>
              </w:rPr>
            </w:pPr>
            <w:r>
              <w:rPr>
                <w:sz w:val="20"/>
                <w:szCs w:val="20"/>
              </w:rPr>
              <w:t>0.5</w:t>
            </w:r>
          </w:p>
        </w:tc>
        <w:tc>
          <w:tcPr>
            <w:tcW w:w="1134" w:type="dxa"/>
            <w:tcBorders>
              <w:top w:val="single" w:sz="4" w:space="0" w:color="auto"/>
              <w:left w:val="single" w:sz="4" w:space="0" w:color="auto"/>
              <w:bottom w:val="single" w:sz="4" w:space="0" w:color="auto"/>
              <w:right w:val="single" w:sz="4" w:space="0" w:color="000000"/>
            </w:tcBorders>
          </w:tcPr>
          <w:p w14:paraId="0992CE75" w14:textId="31B9776B" w:rsidR="00B571C2" w:rsidRPr="00B7005B" w:rsidRDefault="00B571C2" w:rsidP="00122EF2">
            <w:pPr>
              <w:rPr>
                <w:sz w:val="20"/>
                <w:szCs w:val="20"/>
              </w:rPr>
            </w:pPr>
            <w:r>
              <w:rPr>
                <w:sz w:val="20"/>
                <w:szCs w:val="20"/>
              </w:rPr>
              <w:t>25-49</w:t>
            </w:r>
          </w:p>
        </w:tc>
        <w:tc>
          <w:tcPr>
            <w:tcW w:w="1985" w:type="dxa"/>
            <w:vMerge w:val="restart"/>
            <w:tcBorders>
              <w:left w:val="single" w:sz="4" w:space="0" w:color="000000"/>
              <w:right w:val="single" w:sz="4" w:space="0" w:color="000000"/>
            </w:tcBorders>
          </w:tcPr>
          <w:p w14:paraId="6007241C" w14:textId="52743890" w:rsidR="00B571C2" w:rsidRPr="00B571C2" w:rsidRDefault="00B571C2" w:rsidP="00122EF2">
            <w:pPr>
              <w:rPr>
                <w:sz w:val="20"/>
                <w:szCs w:val="20"/>
              </w:rPr>
            </w:pPr>
            <w:r w:rsidRPr="00B571C2">
              <w:rPr>
                <w:sz w:val="20"/>
                <w:szCs w:val="20"/>
              </w:rPr>
              <w:t>Unsatisfactorily</w:t>
            </w:r>
          </w:p>
        </w:tc>
        <w:tc>
          <w:tcPr>
            <w:tcW w:w="3118" w:type="dxa"/>
            <w:vMerge/>
            <w:tcBorders>
              <w:left w:val="single" w:sz="4" w:space="0" w:color="000000"/>
              <w:right w:val="single" w:sz="4" w:space="0" w:color="auto"/>
            </w:tcBorders>
          </w:tcPr>
          <w:p w14:paraId="0D013C90" w14:textId="77777777" w:rsidR="00B571C2" w:rsidRPr="00B7005B" w:rsidRDefault="00B571C2" w:rsidP="00122EF2">
            <w:pPr>
              <w:rPr>
                <w:sz w:val="20"/>
                <w:szCs w:val="20"/>
              </w:rPr>
            </w:pPr>
          </w:p>
        </w:tc>
        <w:tc>
          <w:tcPr>
            <w:tcW w:w="2268" w:type="dxa"/>
            <w:vMerge/>
            <w:tcBorders>
              <w:left w:val="single" w:sz="4" w:space="0" w:color="auto"/>
              <w:right w:val="single" w:sz="4" w:space="0" w:color="auto"/>
            </w:tcBorders>
          </w:tcPr>
          <w:p w14:paraId="037D137E" w14:textId="77777777" w:rsidR="00B571C2" w:rsidRPr="00B7005B" w:rsidRDefault="00B571C2" w:rsidP="00122EF2">
            <w:pPr>
              <w:rPr>
                <w:sz w:val="20"/>
                <w:szCs w:val="20"/>
              </w:rPr>
            </w:pPr>
          </w:p>
        </w:tc>
      </w:tr>
      <w:tr w:rsidR="00B571C2" w:rsidRPr="00B7005B" w14:paraId="1AA4DC2E" w14:textId="77777777" w:rsidTr="00B51964">
        <w:trPr>
          <w:trHeight w:val="315"/>
        </w:trPr>
        <w:tc>
          <w:tcPr>
            <w:tcW w:w="851" w:type="dxa"/>
            <w:tcBorders>
              <w:top w:val="single" w:sz="4" w:space="0" w:color="auto"/>
              <w:left w:val="single" w:sz="4" w:space="0" w:color="auto"/>
              <w:bottom w:val="single" w:sz="4" w:space="0" w:color="auto"/>
              <w:right w:val="single" w:sz="4" w:space="0" w:color="auto"/>
            </w:tcBorders>
          </w:tcPr>
          <w:p w14:paraId="68BB396C" w14:textId="0715732A" w:rsidR="00B571C2" w:rsidRPr="00B7005B" w:rsidRDefault="00B571C2" w:rsidP="00122EF2">
            <w:pPr>
              <w:rPr>
                <w:sz w:val="20"/>
                <w:szCs w:val="20"/>
              </w:rPr>
            </w:pPr>
            <w:r>
              <w:rPr>
                <w:sz w:val="20"/>
                <w:szCs w:val="20"/>
              </w:rPr>
              <w:t>F</w:t>
            </w:r>
          </w:p>
        </w:tc>
        <w:tc>
          <w:tcPr>
            <w:tcW w:w="1134" w:type="dxa"/>
            <w:gridSpan w:val="2"/>
            <w:tcBorders>
              <w:top w:val="single" w:sz="4" w:space="0" w:color="auto"/>
              <w:left w:val="single" w:sz="4" w:space="0" w:color="auto"/>
              <w:bottom w:val="single" w:sz="4" w:space="0" w:color="auto"/>
              <w:right w:val="single" w:sz="4" w:space="0" w:color="auto"/>
            </w:tcBorders>
          </w:tcPr>
          <w:p w14:paraId="7196C770" w14:textId="7423737A" w:rsidR="00B571C2" w:rsidRPr="00B7005B" w:rsidRDefault="00B571C2" w:rsidP="00122EF2">
            <w:pPr>
              <w:rPr>
                <w:sz w:val="20"/>
                <w:szCs w:val="20"/>
              </w:rPr>
            </w:pPr>
            <w:r>
              <w:rPr>
                <w:sz w:val="20"/>
                <w:szCs w:val="20"/>
              </w:rPr>
              <w:t>0</w:t>
            </w:r>
          </w:p>
        </w:tc>
        <w:tc>
          <w:tcPr>
            <w:tcW w:w="1134" w:type="dxa"/>
            <w:tcBorders>
              <w:top w:val="single" w:sz="4" w:space="0" w:color="auto"/>
              <w:left w:val="single" w:sz="4" w:space="0" w:color="auto"/>
              <w:bottom w:val="single" w:sz="4" w:space="0" w:color="auto"/>
              <w:right w:val="single" w:sz="4" w:space="0" w:color="000000"/>
            </w:tcBorders>
          </w:tcPr>
          <w:p w14:paraId="406E0069" w14:textId="006C65BF" w:rsidR="00B571C2" w:rsidRPr="00B7005B" w:rsidRDefault="00B571C2" w:rsidP="00122EF2">
            <w:pPr>
              <w:rPr>
                <w:sz w:val="20"/>
                <w:szCs w:val="20"/>
              </w:rPr>
            </w:pPr>
            <w:r>
              <w:rPr>
                <w:sz w:val="20"/>
                <w:szCs w:val="20"/>
              </w:rPr>
              <w:t>0-24</w:t>
            </w:r>
          </w:p>
        </w:tc>
        <w:tc>
          <w:tcPr>
            <w:tcW w:w="1985" w:type="dxa"/>
            <w:vMerge/>
            <w:tcBorders>
              <w:left w:val="single" w:sz="4" w:space="0" w:color="000000"/>
              <w:bottom w:val="single" w:sz="4" w:space="0" w:color="auto"/>
              <w:right w:val="single" w:sz="4" w:space="0" w:color="000000"/>
            </w:tcBorders>
          </w:tcPr>
          <w:p w14:paraId="57128533" w14:textId="77777777" w:rsidR="00B571C2" w:rsidRPr="00B7005B" w:rsidRDefault="00B571C2" w:rsidP="00122EF2">
            <w:pPr>
              <w:rPr>
                <w:sz w:val="20"/>
                <w:szCs w:val="20"/>
                <w:highlight w:val="green"/>
              </w:rPr>
            </w:pPr>
          </w:p>
        </w:tc>
        <w:tc>
          <w:tcPr>
            <w:tcW w:w="3118" w:type="dxa"/>
            <w:vMerge/>
            <w:tcBorders>
              <w:left w:val="single" w:sz="4" w:space="0" w:color="000000"/>
              <w:bottom w:val="single" w:sz="4" w:space="0" w:color="auto"/>
              <w:right w:val="single" w:sz="4" w:space="0" w:color="auto"/>
            </w:tcBorders>
          </w:tcPr>
          <w:p w14:paraId="7C8CD32F" w14:textId="77777777" w:rsidR="00B571C2" w:rsidRPr="00B7005B" w:rsidRDefault="00B571C2" w:rsidP="00122EF2">
            <w:pPr>
              <w:rPr>
                <w:sz w:val="20"/>
                <w:szCs w:val="20"/>
              </w:rPr>
            </w:pPr>
          </w:p>
        </w:tc>
        <w:tc>
          <w:tcPr>
            <w:tcW w:w="2268" w:type="dxa"/>
            <w:vMerge/>
            <w:tcBorders>
              <w:left w:val="single" w:sz="4" w:space="0" w:color="auto"/>
              <w:bottom w:val="single" w:sz="4" w:space="0" w:color="auto"/>
              <w:right w:val="single" w:sz="4" w:space="0" w:color="auto"/>
            </w:tcBorders>
          </w:tcPr>
          <w:p w14:paraId="418EB43A" w14:textId="77777777" w:rsidR="00B571C2" w:rsidRPr="00B7005B" w:rsidRDefault="00B571C2" w:rsidP="00122EF2">
            <w:pPr>
              <w:rPr>
                <w:sz w:val="20"/>
                <w:szCs w:val="20"/>
              </w:rPr>
            </w:pPr>
          </w:p>
        </w:tc>
      </w:tr>
      <w:tr w:rsidR="00A44F44" w:rsidRPr="00B7005B" w14:paraId="2922F91B" w14:textId="77777777" w:rsidTr="00A955F4">
        <w:trPr>
          <w:trHeight w:val="58"/>
        </w:trPr>
        <w:tc>
          <w:tcPr>
            <w:tcW w:w="10490" w:type="dxa"/>
            <w:gridSpan w:val="7"/>
            <w:tcBorders>
              <w:top w:val="single" w:sz="4" w:space="0" w:color="auto"/>
              <w:left w:val="single" w:sz="4" w:space="0" w:color="000000"/>
              <w:bottom w:val="single" w:sz="4" w:space="0" w:color="000000"/>
              <w:right w:val="single" w:sz="4" w:space="0" w:color="000000"/>
            </w:tcBorders>
            <w:shd w:val="clear" w:color="auto" w:fill="DBE5F1" w:themeFill="accent1" w:themeFillTint="33"/>
          </w:tcPr>
          <w:p w14:paraId="2E2CFEA8" w14:textId="77777777" w:rsidR="00BC4476" w:rsidRPr="00B7005B" w:rsidRDefault="00BC4476" w:rsidP="00A44F44">
            <w:pPr>
              <w:tabs>
                <w:tab w:val="left" w:pos="1276"/>
              </w:tabs>
              <w:jc w:val="center"/>
              <w:rPr>
                <w:b/>
                <w:sz w:val="20"/>
                <w:szCs w:val="20"/>
              </w:rPr>
            </w:pPr>
          </w:p>
          <w:p w14:paraId="6C10A07E" w14:textId="2EC8031D" w:rsidR="00A44F44" w:rsidRPr="00B7005B" w:rsidRDefault="00A44F44" w:rsidP="009B7F2B">
            <w:pPr>
              <w:jc w:val="center"/>
              <w:rPr>
                <w:b/>
                <w:bCs/>
                <w:sz w:val="20"/>
                <w:szCs w:val="20"/>
                <w:lang w:val="ru-RU"/>
              </w:rPr>
            </w:pPr>
            <w:r w:rsidRPr="00B7005B">
              <w:rPr>
                <w:b/>
                <w:bCs/>
                <w:sz w:val="20"/>
                <w:szCs w:val="20"/>
              </w:rPr>
              <w:t>Calendar (schedule) for the implementation of the content of the course</w:t>
            </w:r>
            <w:r w:rsidR="00077BE5" w:rsidRPr="00B7005B">
              <w:rPr>
                <w:b/>
                <w:bCs/>
                <w:sz w:val="20"/>
                <w:szCs w:val="20"/>
                <w:lang w:val="en-US"/>
              </w:rPr>
              <w:t>.</w:t>
            </w:r>
            <w:r w:rsidRPr="00B7005B">
              <w:rPr>
                <w:b/>
                <w:bCs/>
                <w:sz w:val="20"/>
                <w:szCs w:val="20"/>
              </w:rPr>
              <w:t xml:space="preserve"> </w:t>
            </w:r>
            <w:r w:rsidR="00077BE5" w:rsidRPr="00B7005B">
              <w:rPr>
                <w:b/>
                <w:bCs/>
                <w:sz w:val="20"/>
                <w:szCs w:val="20"/>
                <w:lang w:val="en-US"/>
              </w:rPr>
              <w:t>M</w:t>
            </w:r>
            <w:r w:rsidRPr="00B7005B">
              <w:rPr>
                <w:b/>
                <w:bCs/>
                <w:sz w:val="20"/>
                <w:szCs w:val="20"/>
              </w:rPr>
              <w:t>ethods of teaching and learning</w:t>
            </w:r>
            <w:r w:rsidR="00F965A7" w:rsidRPr="00B7005B">
              <w:rPr>
                <w:b/>
                <w:bCs/>
                <w:sz w:val="20"/>
                <w:szCs w:val="20"/>
                <w:lang w:val="ru-RU"/>
              </w:rPr>
              <w:t>.</w:t>
            </w:r>
          </w:p>
          <w:p w14:paraId="49645523" w14:textId="1845F762" w:rsidR="00BC4476" w:rsidRPr="00B7005B" w:rsidRDefault="00BC4476" w:rsidP="00A44F44">
            <w:pPr>
              <w:tabs>
                <w:tab w:val="left" w:pos="1276"/>
              </w:tabs>
              <w:jc w:val="center"/>
              <w:rPr>
                <w:b/>
                <w:sz w:val="20"/>
                <w:szCs w:val="20"/>
              </w:rPr>
            </w:pPr>
          </w:p>
        </w:tc>
      </w:tr>
    </w:tbl>
    <w:tbl>
      <w:tblPr>
        <w:tblStyle w:val="TableGrid"/>
        <w:tblW w:w="10509" w:type="dxa"/>
        <w:tblInd w:w="-856" w:type="dxa"/>
        <w:tblLook w:val="04A0" w:firstRow="1" w:lastRow="0" w:firstColumn="1" w:lastColumn="0" w:noHBand="0" w:noVBand="1"/>
      </w:tblPr>
      <w:tblGrid>
        <w:gridCol w:w="867"/>
        <w:gridCol w:w="7918"/>
        <w:gridCol w:w="999"/>
        <w:gridCol w:w="725"/>
      </w:tblGrid>
      <w:tr w:rsidR="008642A4" w:rsidRPr="00B7005B" w14:paraId="70D56BBA" w14:textId="77777777" w:rsidTr="00BE54A8">
        <w:tc>
          <w:tcPr>
            <w:tcW w:w="869" w:type="dxa"/>
            <w:shd w:val="clear" w:color="auto" w:fill="auto"/>
          </w:tcPr>
          <w:p w14:paraId="492C7304" w14:textId="77777777" w:rsidR="008642A4" w:rsidRPr="002A1B64" w:rsidRDefault="008642A4" w:rsidP="00C84BB5">
            <w:pPr>
              <w:tabs>
                <w:tab w:val="left" w:pos="1276"/>
              </w:tabs>
              <w:jc w:val="center"/>
              <w:rPr>
                <w:b/>
                <w:sz w:val="22"/>
                <w:szCs w:val="22"/>
              </w:rPr>
            </w:pPr>
            <w:r w:rsidRPr="002A1B64">
              <w:rPr>
                <w:b/>
                <w:sz w:val="22"/>
                <w:szCs w:val="22"/>
              </w:rPr>
              <w:t>A week</w:t>
            </w:r>
          </w:p>
        </w:tc>
        <w:tc>
          <w:tcPr>
            <w:tcW w:w="7986" w:type="dxa"/>
            <w:shd w:val="clear" w:color="auto" w:fill="auto"/>
          </w:tcPr>
          <w:p w14:paraId="49454947" w14:textId="77777777" w:rsidR="008642A4" w:rsidRPr="002A1B64" w:rsidRDefault="008642A4" w:rsidP="00C84BB5">
            <w:pPr>
              <w:tabs>
                <w:tab w:val="left" w:pos="1276"/>
              </w:tabs>
              <w:jc w:val="center"/>
              <w:rPr>
                <w:b/>
                <w:sz w:val="22"/>
                <w:szCs w:val="22"/>
              </w:rPr>
            </w:pPr>
            <w:r w:rsidRPr="002A1B64">
              <w:rPr>
                <w:b/>
                <w:sz w:val="22"/>
                <w:szCs w:val="22"/>
              </w:rPr>
              <w:t>Topic name</w:t>
            </w:r>
          </w:p>
        </w:tc>
        <w:tc>
          <w:tcPr>
            <w:tcW w:w="928" w:type="dxa"/>
            <w:shd w:val="clear" w:color="auto" w:fill="auto"/>
          </w:tcPr>
          <w:p w14:paraId="0219070F" w14:textId="77777777" w:rsidR="008642A4" w:rsidRPr="002A1B64" w:rsidRDefault="008642A4" w:rsidP="00E91403">
            <w:pPr>
              <w:tabs>
                <w:tab w:val="left" w:pos="1276"/>
              </w:tabs>
              <w:rPr>
                <w:b/>
                <w:sz w:val="22"/>
                <w:szCs w:val="22"/>
              </w:rPr>
            </w:pPr>
            <w:r w:rsidRPr="002A1B64">
              <w:rPr>
                <w:b/>
                <w:sz w:val="22"/>
                <w:szCs w:val="22"/>
              </w:rPr>
              <w:t>Number of hours</w:t>
            </w:r>
          </w:p>
        </w:tc>
        <w:tc>
          <w:tcPr>
            <w:tcW w:w="726" w:type="dxa"/>
            <w:shd w:val="clear" w:color="auto" w:fill="auto"/>
          </w:tcPr>
          <w:p w14:paraId="15306AE5" w14:textId="2DAA13E8" w:rsidR="008642A4" w:rsidRPr="002A1B64" w:rsidRDefault="008642A4" w:rsidP="00E91403">
            <w:pPr>
              <w:tabs>
                <w:tab w:val="left" w:pos="1276"/>
              </w:tabs>
              <w:ind w:left="-68" w:firstLine="26"/>
              <w:rPr>
                <w:b/>
                <w:sz w:val="22"/>
                <w:szCs w:val="22"/>
              </w:rPr>
            </w:pPr>
            <w:r w:rsidRPr="002A1B64">
              <w:rPr>
                <w:b/>
                <w:sz w:val="22"/>
                <w:szCs w:val="22"/>
              </w:rPr>
              <w:t>Max.</w:t>
            </w:r>
          </w:p>
          <w:p w14:paraId="7D819F9E" w14:textId="1AAF14FD" w:rsidR="008642A4" w:rsidRPr="002A1B64" w:rsidRDefault="008642A4" w:rsidP="00E91403">
            <w:pPr>
              <w:tabs>
                <w:tab w:val="left" w:pos="1276"/>
              </w:tabs>
              <w:rPr>
                <w:b/>
                <w:sz w:val="22"/>
                <w:szCs w:val="22"/>
                <w:lang w:val="kk-KZ"/>
              </w:rPr>
            </w:pPr>
            <w:r w:rsidRPr="002A1B64">
              <w:rPr>
                <w:b/>
                <w:sz w:val="22"/>
                <w:szCs w:val="22"/>
                <w:lang w:val="kk-KZ"/>
              </w:rPr>
              <w:t>b</w:t>
            </w:r>
            <w:r w:rsidRPr="002A1B64">
              <w:rPr>
                <w:b/>
                <w:sz w:val="22"/>
                <w:szCs w:val="22"/>
              </w:rPr>
              <w:t>all</w:t>
            </w:r>
          </w:p>
        </w:tc>
      </w:tr>
      <w:tr w:rsidR="008642A4" w:rsidRPr="00B7005B" w14:paraId="352B8DBD" w14:textId="77777777" w:rsidTr="00BD3ADC">
        <w:trPr>
          <w:trHeight w:val="520"/>
        </w:trPr>
        <w:tc>
          <w:tcPr>
            <w:tcW w:w="10509" w:type="dxa"/>
            <w:gridSpan w:val="4"/>
          </w:tcPr>
          <w:p w14:paraId="4692BE2C" w14:textId="25015E26" w:rsidR="00E02A9B" w:rsidRPr="002A1B64" w:rsidRDefault="002668F7" w:rsidP="00E02A9B">
            <w:pPr>
              <w:tabs>
                <w:tab w:val="left" w:pos="1276"/>
              </w:tabs>
              <w:jc w:val="center"/>
              <w:rPr>
                <w:b/>
                <w:color w:val="FF0000"/>
                <w:sz w:val="22"/>
                <w:szCs w:val="22"/>
                <w:lang w:val="en-US"/>
              </w:rPr>
            </w:pPr>
            <w:r w:rsidRPr="002A1B64">
              <w:rPr>
                <w:b/>
                <w:sz w:val="22"/>
                <w:szCs w:val="22"/>
              </w:rPr>
              <w:t>MODULE 1</w:t>
            </w:r>
            <w:r w:rsidR="008642A4" w:rsidRPr="002A1B64">
              <w:rPr>
                <w:b/>
                <w:sz w:val="22"/>
                <w:szCs w:val="22"/>
                <w:lang w:val="kk-KZ"/>
              </w:rPr>
              <w:t xml:space="preserve"> </w:t>
            </w:r>
          </w:p>
          <w:p w14:paraId="40859C97" w14:textId="3C49D30F" w:rsidR="00E02A9B" w:rsidRPr="002A1B64" w:rsidRDefault="00E02A9B" w:rsidP="00E02A9B">
            <w:pPr>
              <w:tabs>
                <w:tab w:val="left" w:pos="1276"/>
              </w:tabs>
              <w:jc w:val="center"/>
              <w:rPr>
                <w:b/>
                <w:sz w:val="22"/>
                <w:szCs w:val="22"/>
                <w:lang w:val="kk-KZ"/>
              </w:rPr>
            </w:pPr>
            <w:r w:rsidRPr="002A1B64">
              <w:rPr>
                <w:b/>
                <w:sz w:val="22"/>
                <w:szCs w:val="22"/>
                <w:lang w:val="en-US"/>
              </w:rPr>
              <w:t>Introduction and Framework</w:t>
            </w:r>
          </w:p>
          <w:p w14:paraId="576E1514" w14:textId="605CE7DC" w:rsidR="008642A4" w:rsidRPr="002A1B64" w:rsidRDefault="008642A4" w:rsidP="002F719E">
            <w:pPr>
              <w:tabs>
                <w:tab w:val="left" w:pos="1276"/>
              </w:tabs>
              <w:jc w:val="center"/>
              <w:rPr>
                <w:b/>
                <w:color w:val="FF0000"/>
                <w:sz w:val="22"/>
                <w:szCs w:val="22"/>
                <w:lang w:val="kk-KZ"/>
              </w:rPr>
            </w:pPr>
          </w:p>
        </w:tc>
      </w:tr>
      <w:tr w:rsidR="008642A4" w:rsidRPr="002A1B64" w14:paraId="764A4D7C" w14:textId="77777777" w:rsidTr="00BE54A8">
        <w:tc>
          <w:tcPr>
            <w:tcW w:w="869" w:type="dxa"/>
            <w:vMerge w:val="restart"/>
            <w:shd w:val="clear" w:color="auto" w:fill="auto"/>
          </w:tcPr>
          <w:p w14:paraId="62E94D98" w14:textId="77777777" w:rsidR="008642A4" w:rsidRPr="002A1B64" w:rsidRDefault="008642A4" w:rsidP="00C84BB5">
            <w:pPr>
              <w:tabs>
                <w:tab w:val="left" w:pos="1276"/>
              </w:tabs>
              <w:jc w:val="center"/>
              <w:rPr>
                <w:b/>
                <w:bCs/>
                <w:sz w:val="22"/>
                <w:szCs w:val="22"/>
              </w:rPr>
            </w:pPr>
            <w:r w:rsidRPr="002A1B64">
              <w:rPr>
                <w:b/>
                <w:bCs/>
                <w:sz w:val="22"/>
                <w:szCs w:val="22"/>
              </w:rPr>
              <w:t>1</w:t>
            </w:r>
          </w:p>
        </w:tc>
        <w:tc>
          <w:tcPr>
            <w:tcW w:w="7986" w:type="dxa"/>
            <w:shd w:val="clear" w:color="auto" w:fill="auto"/>
          </w:tcPr>
          <w:p w14:paraId="2B52BA6E" w14:textId="50194EED" w:rsidR="008642A4" w:rsidRPr="002A1B64" w:rsidRDefault="008358C3" w:rsidP="00572886">
            <w:pPr>
              <w:rPr>
                <w:sz w:val="22"/>
                <w:szCs w:val="22"/>
              </w:rPr>
            </w:pPr>
            <w:r w:rsidRPr="002A1B64">
              <w:rPr>
                <w:b/>
                <w:sz w:val="22"/>
                <w:szCs w:val="22"/>
                <w:lang w:val="kk-KZ"/>
              </w:rPr>
              <w:t xml:space="preserve">L </w:t>
            </w:r>
            <w:r w:rsidR="008642A4" w:rsidRPr="002A1B64">
              <w:rPr>
                <w:b/>
                <w:sz w:val="22"/>
                <w:szCs w:val="22"/>
              </w:rPr>
              <w:t xml:space="preserve">1. </w:t>
            </w:r>
            <w:r w:rsidR="00572886" w:rsidRPr="002A1B64">
              <w:rPr>
                <w:sz w:val="22"/>
                <w:szCs w:val="22"/>
              </w:rPr>
              <w:t>Population and Development in the Age of the Anthropocene</w:t>
            </w:r>
            <w:r w:rsidR="00574424" w:rsidRPr="002A1B64">
              <w:rPr>
                <w:sz w:val="22"/>
                <w:szCs w:val="22"/>
                <w:lang w:val="en-US"/>
              </w:rPr>
              <w:t xml:space="preserve">. </w:t>
            </w:r>
          </w:p>
        </w:tc>
        <w:tc>
          <w:tcPr>
            <w:tcW w:w="928" w:type="dxa"/>
            <w:shd w:val="clear" w:color="auto" w:fill="auto"/>
          </w:tcPr>
          <w:p w14:paraId="1FC6CB41" w14:textId="46827420" w:rsidR="008642A4" w:rsidRPr="002A1B64" w:rsidRDefault="00487D4E" w:rsidP="00C84BB5">
            <w:pPr>
              <w:tabs>
                <w:tab w:val="left" w:pos="1276"/>
              </w:tabs>
              <w:jc w:val="center"/>
              <w:rPr>
                <w:b/>
                <w:sz w:val="22"/>
                <w:szCs w:val="22"/>
              </w:rPr>
            </w:pPr>
            <w:r w:rsidRPr="002A1B64">
              <w:rPr>
                <w:b/>
                <w:sz w:val="22"/>
                <w:szCs w:val="22"/>
              </w:rPr>
              <w:t>1</w:t>
            </w:r>
          </w:p>
        </w:tc>
        <w:tc>
          <w:tcPr>
            <w:tcW w:w="726" w:type="dxa"/>
            <w:shd w:val="clear" w:color="auto" w:fill="auto"/>
          </w:tcPr>
          <w:p w14:paraId="2870466B" w14:textId="5CD679A9" w:rsidR="008642A4" w:rsidRPr="002A1B64" w:rsidRDefault="008642A4" w:rsidP="00C84BB5">
            <w:pPr>
              <w:tabs>
                <w:tab w:val="left" w:pos="1276"/>
              </w:tabs>
              <w:jc w:val="center"/>
              <w:rPr>
                <w:b/>
                <w:sz w:val="22"/>
                <w:szCs w:val="22"/>
              </w:rPr>
            </w:pPr>
          </w:p>
        </w:tc>
      </w:tr>
      <w:tr w:rsidR="008642A4" w:rsidRPr="002A1B64" w14:paraId="6B5B5ABE" w14:textId="77777777" w:rsidTr="00BE54A8">
        <w:tc>
          <w:tcPr>
            <w:tcW w:w="869" w:type="dxa"/>
            <w:vMerge/>
            <w:shd w:val="clear" w:color="auto" w:fill="auto"/>
          </w:tcPr>
          <w:p w14:paraId="1B8B8D5A" w14:textId="77777777" w:rsidR="008642A4" w:rsidRPr="002A1B64" w:rsidRDefault="008642A4" w:rsidP="00C84BB5">
            <w:pPr>
              <w:tabs>
                <w:tab w:val="left" w:pos="1276"/>
              </w:tabs>
              <w:jc w:val="center"/>
              <w:rPr>
                <w:b/>
                <w:bCs/>
                <w:sz w:val="22"/>
                <w:szCs w:val="22"/>
              </w:rPr>
            </w:pPr>
          </w:p>
        </w:tc>
        <w:tc>
          <w:tcPr>
            <w:tcW w:w="7986" w:type="dxa"/>
            <w:shd w:val="clear" w:color="auto" w:fill="auto"/>
          </w:tcPr>
          <w:p w14:paraId="0FD28573" w14:textId="5C26B85B" w:rsidR="00574424" w:rsidRPr="002A1B64" w:rsidRDefault="008642A4" w:rsidP="00574424">
            <w:pPr>
              <w:jc w:val="both"/>
              <w:rPr>
                <w:sz w:val="22"/>
                <w:szCs w:val="22"/>
              </w:rPr>
            </w:pPr>
            <w:r w:rsidRPr="002A1B64">
              <w:rPr>
                <w:b/>
                <w:sz w:val="22"/>
                <w:szCs w:val="22"/>
              </w:rPr>
              <w:t xml:space="preserve">Seminar 1. </w:t>
            </w:r>
            <w:r w:rsidRPr="002A1B64">
              <w:rPr>
                <w:sz w:val="22"/>
                <w:szCs w:val="22"/>
              </w:rPr>
              <w:t xml:space="preserve"> </w:t>
            </w:r>
            <w:r w:rsidR="00572886" w:rsidRPr="002A1B64">
              <w:rPr>
                <w:sz w:val="22"/>
                <w:szCs w:val="22"/>
              </w:rPr>
              <w:t>Debate — Is the demographic transition still relevant in the 21st century?</w:t>
            </w:r>
          </w:p>
          <w:p w14:paraId="34E2664F" w14:textId="08AF1A6E" w:rsidR="008642A4" w:rsidRPr="002A1B64" w:rsidRDefault="00572886" w:rsidP="00572886">
            <w:pPr>
              <w:rPr>
                <w:sz w:val="22"/>
                <w:szCs w:val="22"/>
              </w:rPr>
            </w:pPr>
            <w:r w:rsidRPr="002A1B64">
              <w:rPr>
                <w:sz w:val="22"/>
                <w:szCs w:val="22"/>
              </w:rPr>
              <w:t>Task: Create a Padlet timeline of global demographic turning points.</w:t>
            </w:r>
          </w:p>
        </w:tc>
        <w:tc>
          <w:tcPr>
            <w:tcW w:w="928" w:type="dxa"/>
            <w:shd w:val="clear" w:color="auto" w:fill="auto"/>
          </w:tcPr>
          <w:p w14:paraId="6C7BAA4E" w14:textId="15ADC592" w:rsidR="008642A4" w:rsidRPr="002A1B64" w:rsidRDefault="00487D4E" w:rsidP="00C84BB5">
            <w:pPr>
              <w:tabs>
                <w:tab w:val="left" w:pos="1276"/>
              </w:tabs>
              <w:jc w:val="center"/>
              <w:rPr>
                <w:sz w:val="22"/>
                <w:szCs w:val="22"/>
              </w:rPr>
            </w:pPr>
            <w:r w:rsidRPr="002A1B64">
              <w:rPr>
                <w:sz w:val="22"/>
                <w:szCs w:val="22"/>
              </w:rPr>
              <w:t>1</w:t>
            </w:r>
          </w:p>
        </w:tc>
        <w:tc>
          <w:tcPr>
            <w:tcW w:w="726" w:type="dxa"/>
            <w:shd w:val="clear" w:color="auto" w:fill="auto"/>
          </w:tcPr>
          <w:p w14:paraId="5F4168B9" w14:textId="53C32415" w:rsidR="008642A4" w:rsidRPr="002A1B64" w:rsidRDefault="00050C62" w:rsidP="00C84BB5">
            <w:pPr>
              <w:tabs>
                <w:tab w:val="left" w:pos="1276"/>
              </w:tabs>
              <w:jc w:val="center"/>
              <w:rPr>
                <w:sz w:val="22"/>
                <w:szCs w:val="22"/>
              </w:rPr>
            </w:pPr>
            <w:r w:rsidRPr="002A1B64">
              <w:rPr>
                <w:sz w:val="22"/>
                <w:szCs w:val="22"/>
              </w:rPr>
              <w:t>5</w:t>
            </w:r>
          </w:p>
        </w:tc>
      </w:tr>
      <w:tr w:rsidR="008642A4" w:rsidRPr="002A1B64" w14:paraId="53946E54" w14:textId="77777777" w:rsidTr="00BE54A8">
        <w:tc>
          <w:tcPr>
            <w:tcW w:w="869" w:type="dxa"/>
            <w:vMerge w:val="restart"/>
            <w:shd w:val="clear" w:color="auto" w:fill="auto"/>
          </w:tcPr>
          <w:p w14:paraId="5FE35A89" w14:textId="77777777" w:rsidR="008642A4" w:rsidRPr="002A1B64" w:rsidRDefault="008642A4" w:rsidP="00C84BB5">
            <w:pPr>
              <w:tabs>
                <w:tab w:val="left" w:pos="1276"/>
              </w:tabs>
              <w:jc w:val="center"/>
              <w:rPr>
                <w:b/>
                <w:bCs/>
                <w:sz w:val="22"/>
                <w:szCs w:val="22"/>
              </w:rPr>
            </w:pPr>
            <w:r w:rsidRPr="002A1B64">
              <w:rPr>
                <w:b/>
                <w:bCs/>
                <w:sz w:val="22"/>
                <w:szCs w:val="22"/>
              </w:rPr>
              <w:t>2</w:t>
            </w:r>
          </w:p>
        </w:tc>
        <w:tc>
          <w:tcPr>
            <w:tcW w:w="7986" w:type="dxa"/>
            <w:shd w:val="clear" w:color="auto" w:fill="auto"/>
          </w:tcPr>
          <w:p w14:paraId="14354ED6" w14:textId="77777777" w:rsidR="00572886" w:rsidRPr="002A1B64" w:rsidRDefault="008642A4" w:rsidP="00572886">
            <w:pPr>
              <w:rPr>
                <w:sz w:val="22"/>
                <w:szCs w:val="22"/>
              </w:rPr>
            </w:pPr>
            <w:r w:rsidRPr="002A1B64">
              <w:rPr>
                <w:b/>
                <w:sz w:val="22"/>
                <w:szCs w:val="22"/>
              </w:rPr>
              <w:t>L</w:t>
            </w:r>
            <w:r w:rsidRPr="002A1B64">
              <w:rPr>
                <w:b/>
                <w:sz w:val="22"/>
                <w:szCs w:val="22"/>
                <w:lang w:val="kk-KZ"/>
              </w:rPr>
              <w:t xml:space="preserve"> </w:t>
            </w:r>
            <w:r w:rsidRPr="002A1B64">
              <w:rPr>
                <w:b/>
                <w:sz w:val="22"/>
                <w:szCs w:val="22"/>
              </w:rPr>
              <w:t>2.</w:t>
            </w:r>
            <w:r w:rsidRPr="002A1B64">
              <w:rPr>
                <w:b/>
                <w:sz w:val="22"/>
                <w:szCs w:val="22"/>
                <w:lang w:val="kk-KZ"/>
              </w:rPr>
              <w:t xml:space="preserve">   </w:t>
            </w:r>
            <w:r w:rsidR="00572886" w:rsidRPr="002A1B64">
              <w:rPr>
                <w:sz w:val="22"/>
                <w:szCs w:val="22"/>
              </w:rPr>
              <w:t>Population Theories: From Malthus to Digital Demography</w:t>
            </w:r>
          </w:p>
          <w:p w14:paraId="30152B83" w14:textId="5C1E2DA6" w:rsidR="008642A4" w:rsidRPr="002A1B64" w:rsidRDefault="008642A4" w:rsidP="005A550B">
            <w:pPr>
              <w:jc w:val="both"/>
              <w:rPr>
                <w:b/>
                <w:sz w:val="22"/>
                <w:szCs w:val="22"/>
              </w:rPr>
            </w:pPr>
          </w:p>
        </w:tc>
        <w:tc>
          <w:tcPr>
            <w:tcW w:w="928" w:type="dxa"/>
            <w:shd w:val="clear" w:color="auto" w:fill="auto"/>
          </w:tcPr>
          <w:p w14:paraId="37331017" w14:textId="468132A1" w:rsidR="008642A4" w:rsidRPr="002A1B64" w:rsidRDefault="00487D4E" w:rsidP="00C84BB5">
            <w:pPr>
              <w:tabs>
                <w:tab w:val="left" w:pos="1276"/>
              </w:tabs>
              <w:jc w:val="center"/>
              <w:rPr>
                <w:sz w:val="22"/>
                <w:szCs w:val="22"/>
              </w:rPr>
            </w:pPr>
            <w:r w:rsidRPr="002A1B64">
              <w:rPr>
                <w:sz w:val="22"/>
                <w:szCs w:val="22"/>
              </w:rPr>
              <w:t>1</w:t>
            </w:r>
          </w:p>
        </w:tc>
        <w:tc>
          <w:tcPr>
            <w:tcW w:w="726" w:type="dxa"/>
            <w:shd w:val="clear" w:color="auto" w:fill="auto"/>
          </w:tcPr>
          <w:p w14:paraId="3CFD117B" w14:textId="2B0621DC" w:rsidR="008642A4" w:rsidRPr="002A1B64" w:rsidRDefault="008642A4" w:rsidP="00C84BB5">
            <w:pPr>
              <w:tabs>
                <w:tab w:val="left" w:pos="1276"/>
              </w:tabs>
              <w:jc w:val="center"/>
              <w:rPr>
                <w:sz w:val="22"/>
                <w:szCs w:val="22"/>
              </w:rPr>
            </w:pPr>
          </w:p>
        </w:tc>
      </w:tr>
      <w:tr w:rsidR="008642A4" w:rsidRPr="002A1B64" w14:paraId="06FD8733" w14:textId="77777777" w:rsidTr="00BE54A8">
        <w:tc>
          <w:tcPr>
            <w:tcW w:w="869" w:type="dxa"/>
            <w:vMerge/>
            <w:shd w:val="clear" w:color="auto" w:fill="auto"/>
          </w:tcPr>
          <w:p w14:paraId="005973C5" w14:textId="77777777" w:rsidR="008642A4" w:rsidRPr="002A1B64" w:rsidRDefault="008642A4" w:rsidP="00C84BB5">
            <w:pPr>
              <w:tabs>
                <w:tab w:val="left" w:pos="1276"/>
              </w:tabs>
              <w:jc w:val="center"/>
              <w:rPr>
                <w:b/>
                <w:bCs/>
                <w:sz w:val="22"/>
                <w:szCs w:val="22"/>
              </w:rPr>
            </w:pPr>
          </w:p>
        </w:tc>
        <w:tc>
          <w:tcPr>
            <w:tcW w:w="7986" w:type="dxa"/>
            <w:shd w:val="clear" w:color="auto" w:fill="auto"/>
          </w:tcPr>
          <w:p w14:paraId="131C35B8" w14:textId="19F49B87" w:rsidR="007B6933" w:rsidRPr="002A1B64" w:rsidRDefault="00BE54A8" w:rsidP="007B6933">
            <w:pPr>
              <w:rPr>
                <w:sz w:val="22"/>
                <w:szCs w:val="22"/>
              </w:rPr>
            </w:pPr>
            <w:r w:rsidRPr="002A1B64">
              <w:rPr>
                <w:b/>
                <w:sz w:val="22"/>
                <w:szCs w:val="22"/>
              </w:rPr>
              <w:t xml:space="preserve">Seminar </w:t>
            </w:r>
            <w:r w:rsidR="007B6933" w:rsidRPr="002A1B64">
              <w:rPr>
                <w:b/>
                <w:sz w:val="22"/>
                <w:szCs w:val="22"/>
              </w:rPr>
              <w:t>2</w:t>
            </w:r>
            <w:r w:rsidRPr="002A1B64">
              <w:rPr>
                <w:b/>
                <w:sz w:val="22"/>
                <w:szCs w:val="22"/>
              </w:rPr>
              <w:t xml:space="preserve">. </w:t>
            </w:r>
            <w:r w:rsidR="007B6933" w:rsidRPr="002A1B64">
              <w:rPr>
                <w:sz w:val="22"/>
                <w:szCs w:val="22"/>
              </w:rPr>
              <w:t>Comparative case study: Fertility Decline in South Korea vs. Kazakhstan</w:t>
            </w:r>
          </w:p>
          <w:p w14:paraId="02BB0B96" w14:textId="64C66799" w:rsidR="005A550B" w:rsidRPr="002A1B64" w:rsidRDefault="007B6933" w:rsidP="007B6933">
            <w:pPr>
              <w:rPr>
                <w:b/>
                <w:sz w:val="22"/>
                <w:szCs w:val="22"/>
              </w:rPr>
            </w:pPr>
            <w:r w:rsidRPr="002A1B64">
              <w:rPr>
                <w:sz w:val="22"/>
                <w:szCs w:val="22"/>
              </w:rPr>
              <w:t>Task: Policy infographic (Canva) on family support measures.</w:t>
            </w:r>
          </w:p>
        </w:tc>
        <w:tc>
          <w:tcPr>
            <w:tcW w:w="928" w:type="dxa"/>
            <w:shd w:val="clear" w:color="auto" w:fill="auto"/>
          </w:tcPr>
          <w:p w14:paraId="5CB823C0" w14:textId="658013FE" w:rsidR="008642A4" w:rsidRPr="002A1B64" w:rsidRDefault="00487D4E" w:rsidP="00C84BB5">
            <w:pPr>
              <w:tabs>
                <w:tab w:val="left" w:pos="1276"/>
              </w:tabs>
              <w:jc w:val="center"/>
              <w:rPr>
                <w:sz w:val="22"/>
                <w:szCs w:val="22"/>
              </w:rPr>
            </w:pPr>
            <w:r w:rsidRPr="002A1B64">
              <w:rPr>
                <w:sz w:val="22"/>
                <w:szCs w:val="22"/>
              </w:rPr>
              <w:t>1</w:t>
            </w:r>
          </w:p>
        </w:tc>
        <w:tc>
          <w:tcPr>
            <w:tcW w:w="726" w:type="dxa"/>
            <w:shd w:val="clear" w:color="auto" w:fill="auto"/>
          </w:tcPr>
          <w:p w14:paraId="1F40760D" w14:textId="36F23A9C" w:rsidR="008642A4" w:rsidRPr="002A1B64" w:rsidRDefault="00AC279D" w:rsidP="00C84BB5">
            <w:pPr>
              <w:tabs>
                <w:tab w:val="left" w:pos="1276"/>
              </w:tabs>
              <w:jc w:val="center"/>
              <w:rPr>
                <w:sz w:val="22"/>
                <w:szCs w:val="22"/>
              </w:rPr>
            </w:pPr>
            <w:r w:rsidRPr="002A1B64">
              <w:rPr>
                <w:sz w:val="22"/>
                <w:szCs w:val="22"/>
              </w:rPr>
              <w:t>5</w:t>
            </w:r>
          </w:p>
        </w:tc>
      </w:tr>
      <w:tr w:rsidR="008642A4" w:rsidRPr="002A1B64" w14:paraId="025DEE36" w14:textId="77777777" w:rsidTr="00BE54A8">
        <w:tc>
          <w:tcPr>
            <w:tcW w:w="869" w:type="dxa"/>
            <w:vMerge/>
            <w:shd w:val="clear" w:color="auto" w:fill="auto"/>
          </w:tcPr>
          <w:p w14:paraId="63BB6767" w14:textId="77777777" w:rsidR="008642A4" w:rsidRPr="002A1B64" w:rsidRDefault="008642A4" w:rsidP="00C84BB5">
            <w:pPr>
              <w:tabs>
                <w:tab w:val="left" w:pos="1276"/>
              </w:tabs>
              <w:jc w:val="center"/>
              <w:rPr>
                <w:b/>
                <w:bCs/>
                <w:sz w:val="22"/>
                <w:szCs w:val="22"/>
              </w:rPr>
            </w:pPr>
          </w:p>
        </w:tc>
        <w:tc>
          <w:tcPr>
            <w:tcW w:w="7986" w:type="dxa"/>
            <w:shd w:val="clear" w:color="auto" w:fill="auto"/>
          </w:tcPr>
          <w:p w14:paraId="3AC03C6A" w14:textId="19F90C57" w:rsidR="008642A4" w:rsidRPr="002A1B64" w:rsidRDefault="008A3DB2" w:rsidP="00BE54A8">
            <w:pPr>
              <w:jc w:val="both"/>
              <w:rPr>
                <w:bCs/>
                <w:color w:val="FF0000"/>
                <w:sz w:val="22"/>
                <w:szCs w:val="22"/>
                <w:lang w:val="kk-KZ"/>
              </w:rPr>
            </w:pPr>
            <w:r w:rsidRPr="002A1B64">
              <w:rPr>
                <w:b/>
                <w:sz w:val="22"/>
                <w:szCs w:val="22"/>
                <w:lang w:val="en-US"/>
              </w:rPr>
              <w:t>IWS</w:t>
            </w:r>
            <w:r w:rsidR="00674165" w:rsidRPr="002A1B64">
              <w:rPr>
                <w:b/>
                <w:sz w:val="22"/>
                <w:szCs w:val="22"/>
                <w:lang w:val="en-US"/>
              </w:rPr>
              <w:t xml:space="preserve">T </w:t>
            </w:r>
            <w:r w:rsidR="008642A4" w:rsidRPr="002A1B64">
              <w:rPr>
                <w:b/>
                <w:sz w:val="22"/>
                <w:szCs w:val="22"/>
              </w:rPr>
              <w:t xml:space="preserve">1. </w:t>
            </w:r>
            <w:r w:rsidR="008642A4" w:rsidRPr="002A1B64">
              <w:rPr>
                <w:sz w:val="22"/>
                <w:szCs w:val="22"/>
              </w:rPr>
              <w:t xml:space="preserve">Consultations on the implementation of </w:t>
            </w:r>
            <w:r w:rsidR="006C54BB" w:rsidRPr="002A1B64">
              <w:rPr>
                <w:b/>
                <w:bCs/>
                <w:sz w:val="22"/>
                <w:szCs w:val="22"/>
              </w:rPr>
              <w:t>IWS</w:t>
            </w:r>
            <w:r w:rsidR="008642A4" w:rsidRPr="002A1B64">
              <w:rPr>
                <w:b/>
                <w:bCs/>
                <w:sz w:val="22"/>
                <w:szCs w:val="22"/>
              </w:rPr>
              <w:t xml:space="preserve"> 1</w:t>
            </w:r>
            <w:r w:rsidR="00BE54A8" w:rsidRPr="002A1B64">
              <w:rPr>
                <w:b/>
                <w:bCs/>
                <w:sz w:val="22"/>
                <w:szCs w:val="22"/>
              </w:rPr>
              <w:t xml:space="preserve">. </w:t>
            </w:r>
          </w:p>
        </w:tc>
        <w:tc>
          <w:tcPr>
            <w:tcW w:w="928" w:type="dxa"/>
            <w:shd w:val="clear" w:color="auto" w:fill="auto"/>
          </w:tcPr>
          <w:p w14:paraId="7BDA790F" w14:textId="7D8BD861" w:rsidR="008642A4" w:rsidRPr="002A1B64" w:rsidRDefault="00487D4E" w:rsidP="00C84BB5">
            <w:pPr>
              <w:tabs>
                <w:tab w:val="left" w:pos="1276"/>
              </w:tabs>
              <w:jc w:val="center"/>
              <w:rPr>
                <w:b/>
                <w:sz w:val="22"/>
                <w:szCs w:val="22"/>
              </w:rPr>
            </w:pPr>
            <w:r w:rsidRPr="002A1B64">
              <w:rPr>
                <w:b/>
                <w:sz w:val="22"/>
                <w:szCs w:val="22"/>
              </w:rPr>
              <w:t>1</w:t>
            </w:r>
          </w:p>
        </w:tc>
        <w:tc>
          <w:tcPr>
            <w:tcW w:w="726" w:type="dxa"/>
            <w:shd w:val="clear" w:color="auto" w:fill="auto"/>
          </w:tcPr>
          <w:p w14:paraId="07632A64" w14:textId="77777777" w:rsidR="008642A4" w:rsidRPr="002A1B64" w:rsidRDefault="008642A4" w:rsidP="00C84BB5">
            <w:pPr>
              <w:tabs>
                <w:tab w:val="left" w:pos="1276"/>
              </w:tabs>
              <w:jc w:val="center"/>
              <w:rPr>
                <w:b/>
                <w:sz w:val="22"/>
                <w:szCs w:val="22"/>
              </w:rPr>
            </w:pPr>
          </w:p>
        </w:tc>
      </w:tr>
      <w:tr w:rsidR="00A62316" w:rsidRPr="002A1B64" w14:paraId="4F6A2441" w14:textId="77777777" w:rsidTr="00E45A7C">
        <w:tc>
          <w:tcPr>
            <w:tcW w:w="10509" w:type="dxa"/>
            <w:gridSpan w:val="4"/>
            <w:shd w:val="clear" w:color="auto" w:fill="auto"/>
          </w:tcPr>
          <w:p w14:paraId="15B2B815" w14:textId="77777777" w:rsidR="00A62316" w:rsidRPr="002A1B64" w:rsidRDefault="00A62316" w:rsidP="00A62316">
            <w:pPr>
              <w:pStyle w:val="Heading2"/>
              <w:jc w:val="center"/>
              <w:rPr>
                <w:sz w:val="22"/>
                <w:szCs w:val="22"/>
              </w:rPr>
            </w:pPr>
            <w:r w:rsidRPr="002A1B64">
              <w:rPr>
                <w:sz w:val="22"/>
                <w:szCs w:val="22"/>
              </w:rPr>
              <w:t>Module 2: Global Trends and Policy Dilemmas</w:t>
            </w:r>
          </w:p>
          <w:p w14:paraId="30628A8E" w14:textId="77777777" w:rsidR="00A62316" w:rsidRPr="002A1B64" w:rsidRDefault="00A62316" w:rsidP="00A62316">
            <w:pPr>
              <w:tabs>
                <w:tab w:val="left" w:pos="1276"/>
              </w:tabs>
              <w:jc w:val="center"/>
              <w:rPr>
                <w:b/>
                <w:sz w:val="22"/>
                <w:szCs w:val="22"/>
              </w:rPr>
            </w:pPr>
          </w:p>
        </w:tc>
      </w:tr>
      <w:tr w:rsidR="008642A4" w:rsidRPr="002A1B64" w14:paraId="5F3089A3" w14:textId="77777777" w:rsidTr="00BE54A8">
        <w:tc>
          <w:tcPr>
            <w:tcW w:w="869" w:type="dxa"/>
            <w:vMerge w:val="restart"/>
            <w:shd w:val="clear" w:color="auto" w:fill="auto"/>
          </w:tcPr>
          <w:p w14:paraId="688843B7" w14:textId="77777777" w:rsidR="008642A4" w:rsidRPr="002A1B64" w:rsidRDefault="008642A4" w:rsidP="00C84BB5">
            <w:pPr>
              <w:tabs>
                <w:tab w:val="left" w:pos="1276"/>
              </w:tabs>
              <w:jc w:val="center"/>
              <w:rPr>
                <w:b/>
                <w:bCs/>
                <w:sz w:val="22"/>
                <w:szCs w:val="22"/>
              </w:rPr>
            </w:pPr>
            <w:r w:rsidRPr="002A1B64">
              <w:rPr>
                <w:b/>
                <w:bCs/>
                <w:sz w:val="22"/>
                <w:szCs w:val="22"/>
              </w:rPr>
              <w:t>3</w:t>
            </w:r>
          </w:p>
        </w:tc>
        <w:tc>
          <w:tcPr>
            <w:tcW w:w="7986" w:type="dxa"/>
            <w:shd w:val="clear" w:color="auto" w:fill="auto"/>
          </w:tcPr>
          <w:p w14:paraId="4E9AA2DE" w14:textId="50BE8628" w:rsidR="008642A4" w:rsidRPr="002A1B64" w:rsidRDefault="008642A4" w:rsidP="007B6933">
            <w:pPr>
              <w:rPr>
                <w:sz w:val="22"/>
                <w:szCs w:val="22"/>
              </w:rPr>
            </w:pPr>
            <w:r w:rsidRPr="002A1B64">
              <w:rPr>
                <w:b/>
                <w:bCs/>
                <w:sz w:val="22"/>
                <w:szCs w:val="22"/>
              </w:rPr>
              <w:t>L 3.</w:t>
            </w:r>
            <w:r w:rsidRPr="002A1B64">
              <w:rPr>
                <w:sz w:val="22"/>
                <w:szCs w:val="22"/>
              </w:rPr>
              <w:t xml:space="preserve"> </w:t>
            </w:r>
            <w:r w:rsidR="007B6933" w:rsidRPr="002A1B64">
              <w:rPr>
                <w:sz w:val="22"/>
                <w:szCs w:val="22"/>
              </w:rPr>
              <w:t>Migration and Urbanization in the Digital Era.</w:t>
            </w:r>
          </w:p>
        </w:tc>
        <w:tc>
          <w:tcPr>
            <w:tcW w:w="928" w:type="dxa"/>
            <w:shd w:val="clear" w:color="auto" w:fill="auto"/>
          </w:tcPr>
          <w:p w14:paraId="1D66F1E5" w14:textId="78F8EAA9" w:rsidR="008642A4" w:rsidRPr="002A1B64" w:rsidRDefault="00487D4E" w:rsidP="00C84BB5">
            <w:pPr>
              <w:tabs>
                <w:tab w:val="left" w:pos="1276"/>
              </w:tabs>
              <w:jc w:val="center"/>
              <w:rPr>
                <w:b/>
                <w:sz w:val="22"/>
                <w:szCs w:val="22"/>
              </w:rPr>
            </w:pPr>
            <w:r w:rsidRPr="002A1B64">
              <w:rPr>
                <w:b/>
                <w:sz w:val="22"/>
                <w:szCs w:val="22"/>
              </w:rPr>
              <w:t>1</w:t>
            </w:r>
          </w:p>
        </w:tc>
        <w:tc>
          <w:tcPr>
            <w:tcW w:w="726" w:type="dxa"/>
            <w:shd w:val="clear" w:color="auto" w:fill="auto"/>
          </w:tcPr>
          <w:p w14:paraId="115AB077" w14:textId="254DCA1E" w:rsidR="008642A4" w:rsidRPr="002A1B64" w:rsidRDefault="008642A4" w:rsidP="00C84BB5">
            <w:pPr>
              <w:tabs>
                <w:tab w:val="left" w:pos="1276"/>
              </w:tabs>
              <w:jc w:val="center"/>
              <w:rPr>
                <w:b/>
                <w:sz w:val="22"/>
                <w:szCs w:val="22"/>
              </w:rPr>
            </w:pPr>
          </w:p>
        </w:tc>
      </w:tr>
      <w:tr w:rsidR="008642A4" w:rsidRPr="002A1B64" w14:paraId="002DB181" w14:textId="77777777" w:rsidTr="00BE54A8">
        <w:tc>
          <w:tcPr>
            <w:tcW w:w="869" w:type="dxa"/>
            <w:vMerge/>
            <w:shd w:val="clear" w:color="auto" w:fill="auto"/>
          </w:tcPr>
          <w:p w14:paraId="641D2C32" w14:textId="77777777" w:rsidR="008642A4" w:rsidRPr="002A1B64" w:rsidRDefault="008642A4" w:rsidP="00C84BB5">
            <w:pPr>
              <w:tabs>
                <w:tab w:val="left" w:pos="1276"/>
              </w:tabs>
              <w:jc w:val="center"/>
              <w:rPr>
                <w:b/>
                <w:bCs/>
                <w:sz w:val="22"/>
                <w:szCs w:val="22"/>
              </w:rPr>
            </w:pPr>
          </w:p>
        </w:tc>
        <w:tc>
          <w:tcPr>
            <w:tcW w:w="7986" w:type="dxa"/>
            <w:shd w:val="clear" w:color="auto" w:fill="auto"/>
          </w:tcPr>
          <w:p w14:paraId="32885359" w14:textId="77777777" w:rsidR="007B6933" w:rsidRPr="002A1B64" w:rsidRDefault="00BE54A8" w:rsidP="007B6933">
            <w:pPr>
              <w:rPr>
                <w:sz w:val="22"/>
                <w:szCs w:val="22"/>
              </w:rPr>
            </w:pPr>
            <w:r w:rsidRPr="002A1B64">
              <w:rPr>
                <w:b/>
                <w:sz w:val="22"/>
                <w:szCs w:val="22"/>
              </w:rPr>
              <w:t xml:space="preserve">Seminar </w:t>
            </w:r>
            <w:r w:rsidR="007B6933" w:rsidRPr="002A1B64">
              <w:rPr>
                <w:b/>
                <w:sz w:val="22"/>
                <w:szCs w:val="22"/>
              </w:rPr>
              <w:t>3</w:t>
            </w:r>
            <w:r w:rsidRPr="002A1B64">
              <w:rPr>
                <w:b/>
                <w:sz w:val="22"/>
                <w:szCs w:val="22"/>
              </w:rPr>
              <w:t xml:space="preserve">. </w:t>
            </w:r>
            <w:r w:rsidR="007B6933" w:rsidRPr="002A1B64">
              <w:rPr>
                <w:sz w:val="22"/>
                <w:szCs w:val="22"/>
              </w:rPr>
              <w:t>Roundtable — Climate-Induced Migration in the Sahel, Bangladesh, and Central Asia</w:t>
            </w:r>
          </w:p>
          <w:p w14:paraId="733A09F5" w14:textId="77777777" w:rsidR="007B6933" w:rsidRPr="002A1B64" w:rsidRDefault="007B6933" w:rsidP="007B6933">
            <w:pPr>
              <w:rPr>
                <w:sz w:val="22"/>
                <w:szCs w:val="22"/>
              </w:rPr>
            </w:pPr>
            <w:r w:rsidRPr="002A1B64">
              <w:rPr>
                <w:sz w:val="22"/>
                <w:szCs w:val="22"/>
              </w:rPr>
              <w:t>Task: Role-play simulation: UN Summit on Migration Crisis.</w:t>
            </w:r>
          </w:p>
          <w:p w14:paraId="4E356F47" w14:textId="12E7875F" w:rsidR="005A550B" w:rsidRPr="002A1B64" w:rsidRDefault="005A550B" w:rsidP="007B6933">
            <w:pPr>
              <w:tabs>
                <w:tab w:val="left" w:pos="261"/>
              </w:tabs>
              <w:ind w:left="18"/>
              <w:jc w:val="both"/>
              <w:rPr>
                <w:b/>
                <w:sz w:val="22"/>
                <w:szCs w:val="22"/>
              </w:rPr>
            </w:pPr>
          </w:p>
        </w:tc>
        <w:tc>
          <w:tcPr>
            <w:tcW w:w="928" w:type="dxa"/>
            <w:shd w:val="clear" w:color="auto" w:fill="auto"/>
          </w:tcPr>
          <w:p w14:paraId="72FACCF5" w14:textId="004F451E" w:rsidR="008642A4" w:rsidRPr="002A1B64" w:rsidRDefault="00487D4E" w:rsidP="00C84BB5">
            <w:pPr>
              <w:tabs>
                <w:tab w:val="left" w:pos="1276"/>
              </w:tabs>
              <w:jc w:val="center"/>
              <w:rPr>
                <w:sz w:val="22"/>
                <w:szCs w:val="22"/>
              </w:rPr>
            </w:pPr>
            <w:r w:rsidRPr="002A1B64">
              <w:rPr>
                <w:sz w:val="22"/>
                <w:szCs w:val="22"/>
              </w:rPr>
              <w:t>1</w:t>
            </w:r>
          </w:p>
        </w:tc>
        <w:tc>
          <w:tcPr>
            <w:tcW w:w="726" w:type="dxa"/>
            <w:shd w:val="clear" w:color="auto" w:fill="auto"/>
          </w:tcPr>
          <w:p w14:paraId="1A95CEDD" w14:textId="36BDB19D" w:rsidR="008642A4" w:rsidRPr="002A1B64" w:rsidRDefault="009172EF" w:rsidP="00C84BB5">
            <w:pPr>
              <w:tabs>
                <w:tab w:val="left" w:pos="1276"/>
              </w:tabs>
              <w:jc w:val="center"/>
              <w:rPr>
                <w:sz w:val="22"/>
                <w:szCs w:val="22"/>
              </w:rPr>
            </w:pPr>
            <w:r w:rsidRPr="002A1B64">
              <w:rPr>
                <w:sz w:val="22"/>
                <w:szCs w:val="22"/>
              </w:rPr>
              <w:t>10</w:t>
            </w:r>
          </w:p>
        </w:tc>
      </w:tr>
      <w:tr w:rsidR="008642A4" w:rsidRPr="002A1B64" w14:paraId="4547C3D9" w14:textId="77777777" w:rsidTr="00BE54A8">
        <w:tc>
          <w:tcPr>
            <w:tcW w:w="869" w:type="dxa"/>
            <w:vMerge/>
            <w:shd w:val="clear" w:color="auto" w:fill="auto"/>
          </w:tcPr>
          <w:p w14:paraId="51F7E580" w14:textId="77777777" w:rsidR="008642A4" w:rsidRPr="002A1B64" w:rsidRDefault="008642A4" w:rsidP="00C84BB5">
            <w:pPr>
              <w:tabs>
                <w:tab w:val="left" w:pos="1276"/>
              </w:tabs>
              <w:jc w:val="center"/>
              <w:rPr>
                <w:b/>
                <w:bCs/>
                <w:sz w:val="22"/>
                <w:szCs w:val="22"/>
              </w:rPr>
            </w:pPr>
          </w:p>
        </w:tc>
        <w:tc>
          <w:tcPr>
            <w:tcW w:w="7986" w:type="dxa"/>
            <w:shd w:val="clear" w:color="auto" w:fill="auto"/>
          </w:tcPr>
          <w:p w14:paraId="2E2C4B9F" w14:textId="025B1231" w:rsidR="008642A4" w:rsidRPr="002A1B64" w:rsidRDefault="006C54BB" w:rsidP="00BD3ADC">
            <w:pPr>
              <w:tabs>
                <w:tab w:val="left" w:pos="1276"/>
              </w:tabs>
              <w:rPr>
                <w:color w:val="FF0000"/>
                <w:sz w:val="22"/>
                <w:szCs w:val="22"/>
              </w:rPr>
            </w:pPr>
            <w:bookmarkStart w:id="2" w:name="_Hlk144330353"/>
            <w:r w:rsidRPr="002A1B64">
              <w:rPr>
                <w:b/>
                <w:sz w:val="22"/>
                <w:szCs w:val="22"/>
              </w:rPr>
              <w:t>IWS</w:t>
            </w:r>
            <w:r w:rsidR="00BD3ADC" w:rsidRPr="002A1B64">
              <w:rPr>
                <w:b/>
                <w:sz w:val="22"/>
                <w:szCs w:val="22"/>
              </w:rPr>
              <w:t>T</w:t>
            </w:r>
            <w:r w:rsidR="008642A4" w:rsidRPr="002A1B64">
              <w:rPr>
                <w:b/>
                <w:sz w:val="22"/>
                <w:szCs w:val="22"/>
              </w:rPr>
              <w:t xml:space="preserve"> </w:t>
            </w:r>
            <w:r w:rsidR="00BD3ADC" w:rsidRPr="002A1B64">
              <w:rPr>
                <w:b/>
                <w:sz w:val="22"/>
                <w:szCs w:val="22"/>
              </w:rPr>
              <w:t>2</w:t>
            </w:r>
            <w:r w:rsidR="008642A4" w:rsidRPr="002A1B64">
              <w:rPr>
                <w:b/>
                <w:sz w:val="22"/>
                <w:szCs w:val="22"/>
              </w:rPr>
              <w:t xml:space="preserve">. </w:t>
            </w:r>
            <w:r w:rsidR="00BD3ADC" w:rsidRPr="002A1B64">
              <w:rPr>
                <w:sz w:val="22"/>
                <w:szCs w:val="22"/>
              </w:rPr>
              <w:t xml:space="preserve">Consultations on the implementation of </w:t>
            </w:r>
            <w:r w:rsidR="00BD3ADC" w:rsidRPr="002A1B64">
              <w:rPr>
                <w:b/>
                <w:bCs/>
                <w:sz w:val="22"/>
                <w:szCs w:val="22"/>
              </w:rPr>
              <w:t xml:space="preserve">IWS 1. </w:t>
            </w:r>
            <w:bookmarkEnd w:id="2"/>
          </w:p>
        </w:tc>
        <w:tc>
          <w:tcPr>
            <w:tcW w:w="928" w:type="dxa"/>
            <w:shd w:val="clear" w:color="auto" w:fill="auto"/>
          </w:tcPr>
          <w:p w14:paraId="745DF0B8" w14:textId="7C1B3CC7" w:rsidR="008642A4" w:rsidRPr="002A1B64" w:rsidRDefault="00487D4E" w:rsidP="00C84BB5">
            <w:pPr>
              <w:tabs>
                <w:tab w:val="left" w:pos="1276"/>
              </w:tabs>
              <w:jc w:val="center"/>
              <w:rPr>
                <w:b/>
                <w:sz w:val="22"/>
                <w:szCs w:val="22"/>
              </w:rPr>
            </w:pPr>
            <w:r w:rsidRPr="002A1B64">
              <w:rPr>
                <w:b/>
                <w:sz w:val="22"/>
                <w:szCs w:val="22"/>
              </w:rPr>
              <w:t>1</w:t>
            </w:r>
          </w:p>
        </w:tc>
        <w:tc>
          <w:tcPr>
            <w:tcW w:w="726" w:type="dxa"/>
            <w:shd w:val="clear" w:color="auto" w:fill="auto"/>
          </w:tcPr>
          <w:p w14:paraId="52E8BA81" w14:textId="2578FC99" w:rsidR="008642A4" w:rsidRPr="002A1B64" w:rsidRDefault="008642A4" w:rsidP="00C84BB5">
            <w:pPr>
              <w:tabs>
                <w:tab w:val="left" w:pos="1276"/>
              </w:tabs>
              <w:jc w:val="center"/>
              <w:rPr>
                <w:sz w:val="22"/>
                <w:szCs w:val="22"/>
              </w:rPr>
            </w:pPr>
          </w:p>
        </w:tc>
      </w:tr>
      <w:tr w:rsidR="008642A4" w:rsidRPr="002A1B64" w14:paraId="2FB2EF9C" w14:textId="77777777" w:rsidTr="00BE54A8">
        <w:tc>
          <w:tcPr>
            <w:tcW w:w="869" w:type="dxa"/>
            <w:vMerge w:val="restart"/>
            <w:shd w:val="clear" w:color="auto" w:fill="auto"/>
          </w:tcPr>
          <w:p w14:paraId="6D3145A1" w14:textId="77777777" w:rsidR="008642A4" w:rsidRPr="002A1B64" w:rsidRDefault="008642A4" w:rsidP="00C84BB5">
            <w:pPr>
              <w:tabs>
                <w:tab w:val="left" w:pos="1276"/>
              </w:tabs>
              <w:jc w:val="center"/>
              <w:rPr>
                <w:b/>
                <w:bCs/>
                <w:sz w:val="22"/>
                <w:szCs w:val="22"/>
              </w:rPr>
            </w:pPr>
            <w:r w:rsidRPr="002A1B64">
              <w:rPr>
                <w:b/>
                <w:bCs/>
                <w:sz w:val="22"/>
                <w:szCs w:val="22"/>
              </w:rPr>
              <w:t>4</w:t>
            </w:r>
          </w:p>
        </w:tc>
        <w:tc>
          <w:tcPr>
            <w:tcW w:w="7986" w:type="dxa"/>
            <w:shd w:val="clear" w:color="auto" w:fill="auto"/>
          </w:tcPr>
          <w:p w14:paraId="096C9AE1" w14:textId="77777777" w:rsidR="007B6933" w:rsidRPr="002A1B64" w:rsidRDefault="008642A4" w:rsidP="007B6933">
            <w:pPr>
              <w:rPr>
                <w:sz w:val="22"/>
                <w:szCs w:val="22"/>
              </w:rPr>
            </w:pPr>
            <w:r w:rsidRPr="002A1B64">
              <w:rPr>
                <w:b/>
                <w:sz w:val="22"/>
                <w:szCs w:val="22"/>
              </w:rPr>
              <w:t>L</w:t>
            </w:r>
            <w:r w:rsidRPr="002A1B64">
              <w:rPr>
                <w:b/>
                <w:sz w:val="22"/>
                <w:szCs w:val="22"/>
                <w:lang w:val="kk-KZ"/>
              </w:rPr>
              <w:t xml:space="preserve"> </w:t>
            </w:r>
            <w:r w:rsidRPr="002A1B64">
              <w:rPr>
                <w:b/>
                <w:sz w:val="22"/>
                <w:szCs w:val="22"/>
              </w:rPr>
              <w:t>4.</w:t>
            </w:r>
            <w:r w:rsidRPr="002A1B64">
              <w:rPr>
                <w:bCs/>
                <w:sz w:val="22"/>
                <w:szCs w:val="22"/>
              </w:rPr>
              <w:t xml:space="preserve"> </w:t>
            </w:r>
            <w:r w:rsidR="007B6933" w:rsidRPr="002A1B64">
              <w:rPr>
                <w:sz w:val="22"/>
                <w:szCs w:val="22"/>
              </w:rPr>
              <w:t>Demographic Dividends and Digital Divides</w:t>
            </w:r>
          </w:p>
          <w:p w14:paraId="16491D9D" w14:textId="267E514E" w:rsidR="008642A4" w:rsidRPr="002A1B64" w:rsidRDefault="008642A4" w:rsidP="00C84BB5">
            <w:pPr>
              <w:tabs>
                <w:tab w:val="left" w:pos="1276"/>
              </w:tabs>
              <w:rPr>
                <w:bCs/>
                <w:sz w:val="22"/>
                <w:szCs w:val="22"/>
              </w:rPr>
            </w:pPr>
          </w:p>
        </w:tc>
        <w:tc>
          <w:tcPr>
            <w:tcW w:w="928" w:type="dxa"/>
            <w:shd w:val="clear" w:color="auto" w:fill="auto"/>
          </w:tcPr>
          <w:p w14:paraId="0E01C7B6" w14:textId="69C721B0" w:rsidR="008642A4" w:rsidRPr="002A1B64" w:rsidRDefault="00CE68A1" w:rsidP="00C84BB5">
            <w:pPr>
              <w:tabs>
                <w:tab w:val="left" w:pos="1276"/>
              </w:tabs>
              <w:jc w:val="center"/>
              <w:rPr>
                <w:b/>
                <w:sz w:val="22"/>
                <w:szCs w:val="22"/>
              </w:rPr>
            </w:pPr>
            <w:r w:rsidRPr="002A1B64">
              <w:rPr>
                <w:b/>
                <w:sz w:val="22"/>
                <w:szCs w:val="22"/>
              </w:rPr>
              <w:t>1</w:t>
            </w:r>
          </w:p>
        </w:tc>
        <w:tc>
          <w:tcPr>
            <w:tcW w:w="726" w:type="dxa"/>
            <w:shd w:val="clear" w:color="auto" w:fill="auto"/>
          </w:tcPr>
          <w:p w14:paraId="75574304" w14:textId="77777777" w:rsidR="008642A4" w:rsidRPr="002A1B64" w:rsidRDefault="008642A4" w:rsidP="00C84BB5">
            <w:pPr>
              <w:tabs>
                <w:tab w:val="left" w:pos="1276"/>
              </w:tabs>
              <w:jc w:val="center"/>
              <w:rPr>
                <w:b/>
                <w:sz w:val="22"/>
                <w:szCs w:val="22"/>
              </w:rPr>
            </w:pPr>
          </w:p>
        </w:tc>
      </w:tr>
      <w:tr w:rsidR="008642A4" w:rsidRPr="002A1B64" w14:paraId="39F94F37" w14:textId="77777777" w:rsidTr="00BE54A8">
        <w:tc>
          <w:tcPr>
            <w:tcW w:w="869" w:type="dxa"/>
            <w:vMerge/>
            <w:shd w:val="clear" w:color="auto" w:fill="auto"/>
          </w:tcPr>
          <w:p w14:paraId="7E9EF096" w14:textId="77777777" w:rsidR="008642A4" w:rsidRPr="002A1B64" w:rsidRDefault="008642A4" w:rsidP="00C84BB5">
            <w:pPr>
              <w:tabs>
                <w:tab w:val="left" w:pos="1276"/>
              </w:tabs>
              <w:jc w:val="center"/>
              <w:rPr>
                <w:b/>
                <w:bCs/>
                <w:sz w:val="22"/>
                <w:szCs w:val="22"/>
              </w:rPr>
            </w:pPr>
          </w:p>
        </w:tc>
        <w:tc>
          <w:tcPr>
            <w:tcW w:w="7986" w:type="dxa"/>
            <w:shd w:val="clear" w:color="auto" w:fill="auto"/>
          </w:tcPr>
          <w:p w14:paraId="6C7A6905" w14:textId="15FEBD33" w:rsidR="008642A4" w:rsidRPr="002A1B64" w:rsidRDefault="00B466AC" w:rsidP="00C84BB5">
            <w:pPr>
              <w:tabs>
                <w:tab w:val="left" w:pos="1276"/>
              </w:tabs>
              <w:rPr>
                <w:rStyle w:val="Emphasis"/>
                <w:color w:val="373D3F"/>
                <w:sz w:val="22"/>
                <w:szCs w:val="22"/>
                <w:bdr w:val="none" w:sz="0" w:space="0" w:color="auto" w:frame="1"/>
                <w:shd w:val="clear" w:color="auto" w:fill="FFFFFF"/>
              </w:rPr>
            </w:pPr>
            <w:r w:rsidRPr="002A1B64">
              <w:rPr>
                <w:b/>
                <w:sz w:val="22"/>
                <w:szCs w:val="22"/>
              </w:rPr>
              <w:t xml:space="preserve">Seminar </w:t>
            </w:r>
            <w:r w:rsidR="007B6933" w:rsidRPr="002A1B64">
              <w:rPr>
                <w:b/>
                <w:sz w:val="22"/>
                <w:szCs w:val="22"/>
              </w:rPr>
              <w:t>4</w:t>
            </w:r>
            <w:r w:rsidRPr="002A1B64">
              <w:rPr>
                <w:b/>
                <w:sz w:val="22"/>
                <w:szCs w:val="22"/>
              </w:rPr>
              <w:t>.</w:t>
            </w:r>
            <w:r w:rsidR="00487D4E" w:rsidRPr="002A1B64">
              <w:rPr>
                <w:b/>
                <w:sz w:val="22"/>
                <w:szCs w:val="22"/>
              </w:rPr>
              <w:t xml:space="preserve"> </w:t>
            </w:r>
            <w:r w:rsidR="007B6933" w:rsidRPr="002A1B64">
              <w:rPr>
                <w:sz w:val="22"/>
                <w:szCs w:val="22"/>
              </w:rPr>
              <w:t>Workshop — Youth bulge: stability or instability? (Nigeria, MENA, Central Asia)</w:t>
            </w:r>
          </w:p>
          <w:p w14:paraId="538F7B9A" w14:textId="77777777" w:rsidR="007B6933" w:rsidRPr="002A1B64" w:rsidRDefault="007B6933" w:rsidP="007B6933">
            <w:pPr>
              <w:rPr>
                <w:sz w:val="22"/>
                <w:szCs w:val="22"/>
              </w:rPr>
            </w:pPr>
            <w:r w:rsidRPr="002A1B64">
              <w:rPr>
                <w:sz w:val="22"/>
                <w:szCs w:val="22"/>
              </w:rPr>
              <w:t>Task: Mentimeter poll + group discussion on youth bulge challenges.</w:t>
            </w:r>
          </w:p>
          <w:p w14:paraId="32809E2F" w14:textId="29E07B7D" w:rsidR="005A550B" w:rsidRPr="002A1B64" w:rsidRDefault="005A550B" w:rsidP="00C84BB5">
            <w:pPr>
              <w:tabs>
                <w:tab w:val="left" w:pos="1276"/>
              </w:tabs>
              <w:rPr>
                <w:b/>
                <w:sz w:val="22"/>
                <w:szCs w:val="22"/>
              </w:rPr>
            </w:pPr>
          </w:p>
        </w:tc>
        <w:tc>
          <w:tcPr>
            <w:tcW w:w="928" w:type="dxa"/>
            <w:shd w:val="clear" w:color="auto" w:fill="auto"/>
          </w:tcPr>
          <w:p w14:paraId="0B4135F0" w14:textId="17645CD8" w:rsidR="008642A4" w:rsidRPr="002A1B64" w:rsidRDefault="00CE68A1" w:rsidP="00C84BB5">
            <w:pPr>
              <w:tabs>
                <w:tab w:val="left" w:pos="1276"/>
              </w:tabs>
              <w:jc w:val="center"/>
              <w:rPr>
                <w:sz w:val="22"/>
                <w:szCs w:val="22"/>
              </w:rPr>
            </w:pPr>
            <w:r w:rsidRPr="002A1B64">
              <w:rPr>
                <w:sz w:val="22"/>
                <w:szCs w:val="22"/>
              </w:rPr>
              <w:t>1</w:t>
            </w:r>
          </w:p>
        </w:tc>
        <w:tc>
          <w:tcPr>
            <w:tcW w:w="726" w:type="dxa"/>
            <w:shd w:val="clear" w:color="auto" w:fill="auto"/>
          </w:tcPr>
          <w:p w14:paraId="5FBEE8E4" w14:textId="5684EC63" w:rsidR="008642A4" w:rsidRPr="002A1B64" w:rsidRDefault="009172EF" w:rsidP="00C84BB5">
            <w:pPr>
              <w:tabs>
                <w:tab w:val="left" w:pos="1276"/>
              </w:tabs>
              <w:jc w:val="center"/>
              <w:rPr>
                <w:sz w:val="22"/>
                <w:szCs w:val="22"/>
              </w:rPr>
            </w:pPr>
            <w:r w:rsidRPr="002A1B64">
              <w:rPr>
                <w:sz w:val="22"/>
                <w:szCs w:val="22"/>
              </w:rPr>
              <w:t>10</w:t>
            </w:r>
          </w:p>
        </w:tc>
      </w:tr>
      <w:tr w:rsidR="00A62316" w:rsidRPr="002A1B64" w14:paraId="42783180" w14:textId="77777777" w:rsidTr="0014008A">
        <w:tc>
          <w:tcPr>
            <w:tcW w:w="10509" w:type="dxa"/>
            <w:gridSpan w:val="4"/>
            <w:shd w:val="clear" w:color="auto" w:fill="auto"/>
          </w:tcPr>
          <w:p w14:paraId="6B121435" w14:textId="77777777" w:rsidR="00A62316" w:rsidRPr="002A1B64" w:rsidRDefault="00A62316" w:rsidP="00A62316">
            <w:pPr>
              <w:pStyle w:val="Heading2"/>
              <w:jc w:val="center"/>
              <w:rPr>
                <w:sz w:val="22"/>
                <w:szCs w:val="22"/>
              </w:rPr>
            </w:pPr>
            <w:r w:rsidRPr="002A1B64">
              <w:rPr>
                <w:sz w:val="22"/>
                <w:szCs w:val="22"/>
              </w:rPr>
              <w:t>Module 3: Development, Inequality, and Global Health</w:t>
            </w:r>
          </w:p>
          <w:p w14:paraId="72E47C0F" w14:textId="77777777" w:rsidR="00A62316" w:rsidRPr="002A1B64" w:rsidRDefault="00A62316" w:rsidP="00C84BB5">
            <w:pPr>
              <w:tabs>
                <w:tab w:val="left" w:pos="1276"/>
              </w:tabs>
              <w:jc w:val="center"/>
              <w:rPr>
                <w:b/>
                <w:sz w:val="22"/>
                <w:szCs w:val="22"/>
              </w:rPr>
            </w:pPr>
          </w:p>
        </w:tc>
      </w:tr>
      <w:tr w:rsidR="008642A4" w:rsidRPr="002A1B64" w14:paraId="79B99EA4" w14:textId="77777777" w:rsidTr="00BE54A8">
        <w:tc>
          <w:tcPr>
            <w:tcW w:w="869" w:type="dxa"/>
            <w:vMerge w:val="restart"/>
            <w:shd w:val="clear" w:color="auto" w:fill="auto"/>
          </w:tcPr>
          <w:p w14:paraId="12BC35DB" w14:textId="77777777" w:rsidR="008642A4" w:rsidRPr="002A1B64" w:rsidRDefault="008642A4" w:rsidP="00C84BB5">
            <w:pPr>
              <w:tabs>
                <w:tab w:val="left" w:pos="1276"/>
              </w:tabs>
              <w:jc w:val="center"/>
              <w:rPr>
                <w:b/>
                <w:bCs/>
                <w:sz w:val="22"/>
                <w:szCs w:val="22"/>
              </w:rPr>
            </w:pPr>
            <w:r w:rsidRPr="002A1B64">
              <w:rPr>
                <w:b/>
                <w:bCs/>
                <w:sz w:val="22"/>
                <w:szCs w:val="22"/>
              </w:rPr>
              <w:t>5</w:t>
            </w:r>
          </w:p>
        </w:tc>
        <w:tc>
          <w:tcPr>
            <w:tcW w:w="7986" w:type="dxa"/>
            <w:shd w:val="clear" w:color="auto" w:fill="auto"/>
          </w:tcPr>
          <w:p w14:paraId="596AD0AC" w14:textId="0A4776E6" w:rsidR="008642A4" w:rsidRPr="002A1B64" w:rsidRDefault="008642A4" w:rsidP="005A550B">
            <w:pPr>
              <w:jc w:val="both"/>
              <w:rPr>
                <w:sz w:val="22"/>
                <w:szCs w:val="22"/>
              </w:rPr>
            </w:pPr>
            <w:r w:rsidRPr="002A1B64">
              <w:rPr>
                <w:b/>
                <w:bCs/>
                <w:sz w:val="22"/>
                <w:szCs w:val="22"/>
              </w:rPr>
              <w:t>L 5.</w:t>
            </w:r>
            <w:r w:rsidRPr="002A1B64">
              <w:rPr>
                <w:sz w:val="22"/>
                <w:szCs w:val="22"/>
              </w:rPr>
              <w:t xml:space="preserve"> </w:t>
            </w:r>
            <w:r w:rsidR="004F2171" w:rsidRPr="002A1B64">
              <w:rPr>
                <w:sz w:val="22"/>
                <w:szCs w:val="22"/>
              </w:rPr>
              <w:t>Population, Poverty, and Global Inequality</w:t>
            </w:r>
          </w:p>
        </w:tc>
        <w:tc>
          <w:tcPr>
            <w:tcW w:w="928" w:type="dxa"/>
            <w:shd w:val="clear" w:color="auto" w:fill="auto"/>
          </w:tcPr>
          <w:p w14:paraId="71D44693" w14:textId="004A8045" w:rsidR="008642A4" w:rsidRPr="002A1B64" w:rsidRDefault="00CE68A1" w:rsidP="00C84BB5">
            <w:pPr>
              <w:tabs>
                <w:tab w:val="left" w:pos="1276"/>
              </w:tabs>
              <w:jc w:val="center"/>
              <w:rPr>
                <w:b/>
                <w:sz w:val="22"/>
                <w:szCs w:val="22"/>
              </w:rPr>
            </w:pPr>
            <w:r w:rsidRPr="002A1B64">
              <w:rPr>
                <w:b/>
                <w:sz w:val="22"/>
                <w:szCs w:val="22"/>
              </w:rPr>
              <w:t>1</w:t>
            </w:r>
          </w:p>
        </w:tc>
        <w:tc>
          <w:tcPr>
            <w:tcW w:w="726" w:type="dxa"/>
            <w:shd w:val="clear" w:color="auto" w:fill="auto"/>
          </w:tcPr>
          <w:p w14:paraId="77A46B69" w14:textId="77777777" w:rsidR="008642A4" w:rsidRPr="002A1B64" w:rsidRDefault="008642A4" w:rsidP="00C84BB5">
            <w:pPr>
              <w:tabs>
                <w:tab w:val="left" w:pos="1276"/>
              </w:tabs>
              <w:jc w:val="center"/>
              <w:rPr>
                <w:b/>
                <w:sz w:val="22"/>
                <w:szCs w:val="22"/>
              </w:rPr>
            </w:pPr>
          </w:p>
        </w:tc>
      </w:tr>
      <w:tr w:rsidR="008642A4" w:rsidRPr="002A1B64" w14:paraId="0744C9EF" w14:textId="77777777" w:rsidTr="00BE54A8">
        <w:tc>
          <w:tcPr>
            <w:tcW w:w="869" w:type="dxa"/>
            <w:vMerge/>
            <w:shd w:val="clear" w:color="auto" w:fill="auto"/>
          </w:tcPr>
          <w:p w14:paraId="6107F163" w14:textId="77777777" w:rsidR="008642A4" w:rsidRPr="002A1B64" w:rsidRDefault="008642A4" w:rsidP="00C84BB5">
            <w:pPr>
              <w:tabs>
                <w:tab w:val="left" w:pos="1276"/>
              </w:tabs>
              <w:jc w:val="center"/>
              <w:rPr>
                <w:b/>
                <w:bCs/>
                <w:sz w:val="22"/>
                <w:szCs w:val="22"/>
              </w:rPr>
            </w:pPr>
          </w:p>
        </w:tc>
        <w:tc>
          <w:tcPr>
            <w:tcW w:w="7986" w:type="dxa"/>
            <w:shd w:val="clear" w:color="auto" w:fill="auto"/>
          </w:tcPr>
          <w:p w14:paraId="027FD399" w14:textId="77777777" w:rsidR="004F2171" w:rsidRPr="002A1B64" w:rsidRDefault="00B466AC" w:rsidP="004F2171">
            <w:pPr>
              <w:rPr>
                <w:sz w:val="22"/>
                <w:szCs w:val="22"/>
              </w:rPr>
            </w:pPr>
            <w:r w:rsidRPr="002A1B64">
              <w:rPr>
                <w:b/>
                <w:sz w:val="22"/>
                <w:szCs w:val="22"/>
              </w:rPr>
              <w:t xml:space="preserve">Seminar </w:t>
            </w:r>
            <w:r w:rsidR="004F2171" w:rsidRPr="002A1B64">
              <w:rPr>
                <w:b/>
                <w:sz w:val="22"/>
                <w:szCs w:val="22"/>
              </w:rPr>
              <w:t xml:space="preserve">5. </w:t>
            </w:r>
            <w:r w:rsidR="004F2171" w:rsidRPr="002A1B64">
              <w:rPr>
                <w:sz w:val="22"/>
                <w:szCs w:val="22"/>
              </w:rPr>
              <w:t>Gender, Reproductive Rights, and Social Justice (policy comparison).</w:t>
            </w:r>
          </w:p>
          <w:p w14:paraId="1AB20FB9" w14:textId="1C8810B1" w:rsidR="004F2171" w:rsidRPr="002A1B64" w:rsidRDefault="004F2171" w:rsidP="004F2171">
            <w:pPr>
              <w:rPr>
                <w:b/>
                <w:sz w:val="22"/>
                <w:szCs w:val="22"/>
              </w:rPr>
            </w:pPr>
            <w:r w:rsidRPr="002A1B64">
              <w:rPr>
                <w:sz w:val="22"/>
                <w:szCs w:val="22"/>
              </w:rPr>
              <w:t>Task: Write a policy memo (max. 1000 words).</w:t>
            </w:r>
          </w:p>
          <w:p w14:paraId="08C44DE4" w14:textId="2A527AB9" w:rsidR="005A550B" w:rsidRPr="002A1B64" w:rsidRDefault="005A550B" w:rsidP="00C84BB5">
            <w:pPr>
              <w:tabs>
                <w:tab w:val="left" w:pos="1276"/>
              </w:tabs>
              <w:rPr>
                <w:b/>
                <w:sz w:val="22"/>
                <w:szCs w:val="22"/>
              </w:rPr>
            </w:pPr>
          </w:p>
        </w:tc>
        <w:tc>
          <w:tcPr>
            <w:tcW w:w="928" w:type="dxa"/>
            <w:shd w:val="clear" w:color="auto" w:fill="auto"/>
          </w:tcPr>
          <w:p w14:paraId="6DECDF05" w14:textId="45279A94" w:rsidR="008642A4" w:rsidRPr="002A1B64" w:rsidRDefault="00CE68A1" w:rsidP="00C84BB5">
            <w:pPr>
              <w:tabs>
                <w:tab w:val="left" w:pos="1276"/>
              </w:tabs>
              <w:jc w:val="center"/>
              <w:rPr>
                <w:sz w:val="22"/>
                <w:szCs w:val="22"/>
              </w:rPr>
            </w:pPr>
            <w:r w:rsidRPr="002A1B64">
              <w:rPr>
                <w:sz w:val="22"/>
                <w:szCs w:val="22"/>
              </w:rPr>
              <w:t>1</w:t>
            </w:r>
          </w:p>
        </w:tc>
        <w:tc>
          <w:tcPr>
            <w:tcW w:w="726" w:type="dxa"/>
            <w:shd w:val="clear" w:color="auto" w:fill="auto"/>
          </w:tcPr>
          <w:p w14:paraId="3334AFB0" w14:textId="43085EDF" w:rsidR="008642A4" w:rsidRPr="002A1B64" w:rsidRDefault="009172EF" w:rsidP="00C84BB5">
            <w:pPr>
              <w:tabs>
                <w:tab w:val="left" w:pos="1276"/>
              </w:tabs>
              <w:jc w:val="center"/>
              <w:rPr>
                <w:sz w:val="22"/>
                <w:szCs w:val="22"/>
              </w:rPr>
            </w:pPr>
            <w:r w:rsidRPr="002A1B64">
              <w:rPr>
                <w:sz w:val="22"/>
                <w:szCs w:val="22"/>
              </w:rPr>
              <w:t>10</w:t>
            </w:r>
          </w:p>
        </w:tc>
      </w:tr>
      <w:tr w:rsidR="008642A4" w:rsidRPr="002A1B64" w14:paraId="03CA28AF" w14:textId="77777777" w:rsidTr="00BE54A8">
        <w:trPr>
          <w:trHeight w:val="285"/>
        </w:trPr>
        <w:tc>
          <w:tcPr>
            <w:tcW w:w="869" w:type="dxa"/>
            <w:vMerge/>
            <w:shd w:val="clear" w:color="auto" w:fill="auto"/>
          </w:tcPr>
          <w:p w14:paraId="750384E0" w14:textId="77777777" w:rsidR="008642A4" w:rsidRPr="002A1B64" w:rsidRDefault="008642A4" w:rsidP="00C84BB5">
            <w:pPr>
              <w:tabs>
                <w:tab w:val="left" w:pos="1276"/>
              </w:tabs>
              <w:jc w:val="center"/>
              <w:rPr>
                <w:b/>
                <w:bCs/>
                <w:sz w:val="22"/>
                <w:szCs w:val="22"/>
              </w:rPr>
            </w:pPr>
          </w:p>
        </w:tc>
        <w:tc>
          <w:tcPr>
            <w:tcW w:w="7986" w:type="dxa"/>
            <w:shd w:val="clear" w:color="auto" w:fill="auto"/>
          </w:tcPr>
          <w:p w14:paraId="230D8847" w14:textId="2A5576E6" w:rsidR="008642A4" w:rsidRPr="002A1B64" w:rsidRDefault="00BD3ADC" w:rsidP="00C84BB5">
            <w:pPr>
              <w:tabs>
                <w:tab w:val="left" w:pos="1276"/>
              </w:tabs>
              <w:rPr>
                <w:b/>
                <w:sz w:val="22"/>
                <w:szCs w:val="22"/>
              </w:rPr>
            </w:pPr>
            <w:r w:rsidRPr="002A1B64">
              <w:rPr>
                <w:b/>
                <w:sz w:val="22"/>
                <w:szCs w:val="22"/>
              </w:rPr>
              <w:t xml:space="preserve">IWS 1. </w:t>
            </w:r>
            <w:r w:rsidR="007B6933" w:rsidRPr="002A1B64">
              <w:rPr>
                <w:sz w:val="22"/>
                <w:szCs w:val="22"/>
              </w:rPr>
              <w:t>Essay 1: Urbanization and Digital Economies (comparative).</w:t>
            </w:r>
          </w:p>
        </w:tc>
        <w:tc>
          <w:tcPr>
            <w:tcW w:w="928" w:type="dxa"/>
            <w:shd w:val="clear" w:color="auto" w:fill="auto"/>
          </w:tcPr>
          <w:p w14:paraId="5931CBDB" w14:textId="45BCA306" w:rsidR="008642A4" w:rsidRPr="002A1B64" w:rsidRDefault="00BD3ADC" w:rsidP="00C84BB5">
            <w:pPr>
              <w:tabs>
                <w:tab w:val="left" w:pos="1276"/>
              </w:tabs>
              <w:jc w:val="center"/>
              <w:rPr>
                <w:sz w:val="22"/>
                <w:szCs w:val="22"/>
              </w:rPr>
            </w:pPr>
            <w:r w:rsidRPr="002A1B64">
              <w:rPr>
                <w:sz w:val="22"/>
                <w:szCs w:val="22"/>
              </w:rPr>
              <w:t>1</w:t>
            </w:r>
          </w:p>
        </w:tc>
        <w:tc>
          <w:tcPr>
            <w:tcW w:w="726" w:type="dxa"/>
            <w:shd w:val="clear" w:color="auto" w:fill="auto"/>
          </w:tcPr>
          <w:p w14:paraId="66667602" w14:textId="19AC4743" w:rsidR="008642A4" w:rsidRPr="002A1B64" w:rsidRDefault="00BD3ADC" w:rsidP="00C84BB5">
            <w:pPr>
              <w:tabs>
                <w:tab w:val="left" w:pos="1276"/>
              </w:tabs>
              <w:jc w:val="center"/>
              <w:rPr>
                <w:sz w:val="22"/>
                <w:szCs w:val="22"/>
              </w:rPr>
            </w:pPr>
            <w:r w:rsidRPr="002A1B64">
              <w:rPr>
                <w:sz w:val="22"/>
                <w:szCs w:val="22"/>
              </w:rPr>
              <w:t>40</w:t>
            </w:r>
          </w:p>
        </w:tc>
      </w:tr>
      <w:tr w:rsidR="008642A4" w:rsidRPr="002A1B64" w14:paraId="52938F05" w14:textId="77777777" w:rsidTr="00CD0192">
        <w:tc>
          <w:tcPr>
            <w:tcW w:w="10509" w:type="dxa"/>
            <w:gridSpan w:val="4"/>
            <w:shd w:val="clear" w:color="auto" w:fill="auto"/>
          </w:tcPr>
          <w:p w14:paraId="60B0AE29" w14:textId="77777777" w:rsidR="008642A4" w:rsidRPr="002A1B64" w:rsidRDefault="002668F7" w:rsidP="00C84BB5">
            <w:pPr>
              <w:tabs>
                <w:tab w:val="left" w:pos="1276"/>
              </w:tabs>
              <w:jc w:val="center"/>
              <w:rPr>
                <w:b/>
                <w:sz w:val="22"/>
                <w:szCs w:val="22"/>
              </w:rPr>
            </w:pPr>
            <w:r w:rsidRPr="002A1B64">
              <w:rPr>
                <w:b/>
                <w:sz w:val="22"/>
                <w:szCs w:val="22"/>
              </w:rPr>
              <w:t xml:space="preserve">MODULE 2 </w:t>
            </w:r>
          </w:p>
          <w:p w14:paraId="7D878202" w14:textId="00C9E9BA" w:rsidR="00E02A9B" w:rsidRPr="002A1B64" w:rsidRDefault="00E96900" w:rsidP="00C84BB5">
            <w:pPr>
              <w:tabs>
                <w:tab w:val="left" w:pos="1276"/>
              </w:tabs>
              <w:jc w:val="center"/>
              <w:rPr>
                <w:b/>
                <w:sz w:val="22"/>
                <w:szCs w:val="22"/>
                <w:lang w:val="kk-KZ"/>
              </w:rPr>
            </w:pPr>
            <w:r w:rsidRPr="002A1B64">
              <w:rPr>
                <w:b/>
                <w:sz w:val="22"/>
                <w:szCs w:val="22"/>
              </w:rPr>
              <w:t>Importance</w:t>
            </w:r>
            <w:r w:rsidR="00E02A9B" w:rsidRPr="002A1B64">
              <w:rPr>
                <w:b/>
                <w:sz w:val="22"/>
                <w:szCs w:val="22"/>
              </w:rPr>
              <w:t xml:space="preserve"> and comparative development</w:t>
            </w:r>
          </w:p>
        </w:tc>
      </w:tr>
      <w:tr w:rsidR="002F7F65" w:rsidRPr="002A1B64" w14:paraId="600230E7" w14:textId="77777777" w:rsidTr="00BE54A8">
        <w:tc>
          <w:tcPr>
            <w:tcW w:w="869" w:type="dxa"/>
            <w:vMerge w:val="restart"/>
            <w:shd w:val="clear" w:color="auto" w:fill="auto"/>
          </w:tcPr>
          <w:p w14:paraId="01E29C3F" w14:textId="77777777" w:rsidR="002F7F65" w:rsidRPr="002A1B64" w:rsidRDefault="002F7F65" w:rsidP="00C84BB5">
            <w:pPr>
              <w:tabs>
                <w:tab w:val="left" w:pos="1276"/>
              </w:tabs>
              <w:jc w:val="center"/>
              <w:rPr>
                <w:b/>
                <w:bCs/>
                <w:sz w:val="22"/>
                <w:szCs w:val="22"/>
              </w:rPr>
            </w:pPr>
            <w:r w:rsidRPr="002A1B64">
              <w:rPr>
                <w:b/>
                <w:bCs/>
                <w:sz w:val="22"/>
                <w:szCs w:val="22"/>
              </w:rPr>
              <w:t>6</w:t>
            </w:r>
          </w:p>
        </w:tc>
        <w:tc>
          <w:tcPr>
            <w:tcW w:w="7986" w:type="dxa"/>
            <w:shd w:val="clear" w:color="auto" w:fill="auto"/>
          </w:tcPr>
          <w:p w14:paraId="6D90BFCD" w14:textId="11419F38" w:rsidR="002F7F65" w:rsidRPr="002A1B64" w:rsidRDefault="002F7F65" w:rsidP="00A62316">
            <w:pPr>
              <w:rPr>
                <w:b/>
                <w:sz w:val="22"/>
                <w:szCs w:val="22"/>
                <w:lang w:val="kk-KZ"/>
              </w:rPr>
            </w:pPr>
            <w:r w:rsidRPr="002A1B64">
              <w:rPr>
                <w:b/>
                <w:sz w:val="22"/>
                <w:szCs w:val="22"/>
              </w:rPr>
              <w:t>L</w:t>
            </w:r>
            <w:r w:rsidRPr="002A1B64">
              <w:rPr>
                <w:b/>
                <w:sz w:val="22"/>
                <w:szCs w:val="22"/>
                <w:lang w:val="kk-KZ"/>
              </w:rPr>
              <w:t xml:space="preserve"> </w:t>
            </w:r>
            <w:r w:rsidRPr="002A1B64">
              <w:rPr>
                <w:b/>
                <w:sz w:val="22"/>
                <w:szCs w:val="22"/>
              </w:rPr>
              <w:t>6.</w:t>
            </w:r>
            <w:r w:rsidRPr="002A1B64">
              <w:rPr>
                <w:b/>
                <w:sz w:val="22"/>
                <w:szCs w:val="22"/>
                <w:lang w:val="kk-KZ"/>
              </w:rPr>
              <w:t xml:space="preserve"> </w:t>
            </w:r>
            <w:r w:rsidR="00A62316" w:rsidRPr="002A1B64">
              <w:rPr>
                <w:sz w:val="22"/>
                <w:szCs w:val="22"/>
              </w:rPr>
              <w:t xml:space="preserve">Population, Climate Change, and Resource Security </w:t>
            </w:r>
          </w:p>
        </w:tc>
        <w:tc>
          <w:tcPr>
            <w:tcW w:w="928" w:type="dxa"/>
            <w:shd w:val="clear" w:color="auto" w:fill="auto"/>
          </w:tcPr>
          <w:p w14:paraId="651B0E0A" w14:textId="72741B58" w:rsidR="002F7F65" w:rsidRPr="002A1B64" w:rsidRDefault="00A917DA" w:rsidP="00C84BB5">
            <w:pPr>
              <w:tabs>
                <w:tab w:val="left" w:pos="1276"/>
              </w:tabs>
              <w:jc w:val="center"/>
              <w:rPr>
                <w:b/>
                <w:sz w:val="22"/>
                <w:szCs w:val="22"/>
              </w:rPr>
            </w:pPr>
            <w:r w:rsidRPr="002A1B64">
              <w:rPr>
                <w:b/>
                <w:sz w:val="22"/>
                <w:szCs w:val="22"/>
              </w:rPr>
              <w:t>1</w:t>
            </w:r>
          </w:p>
        </w:tc>
        <w:tc>
          <w:tcPr>
            <w:tcW w:w="726" w:type="dxa"/>
            <w:shd w:val="clear" w:color="auto" w:fill="auto"/>
          </w:tcPr>
          <w:p w14:paraId="59F67C0F" w14:textId="77777777" w:rsidR="002F7F65" w:rsidRPr="002A1B64" w:rsidRDefault="002F7F65" w:rsidP="00C84BB5">
            <w:pPr>
              <w:tabs>
                <w:tab w:val="left" w:pos="1276"/>
              </w:tabs>
              <w:jc w:val="center"/>
              <w:rPr>
                <w:b/>
                <w:sz w:val="22"/>
                <w:szCs w:val="22"/>
              </w:rPr>
            </w:pPr>
          </w:p>
        </w:tc>
      </w:tr>
      <w:tr w:rsidR="002F7F65" w:rsidRPr="002A1B64" w14:paraId="4AF15503" w14:textId="77777777" w:rsidTr="00BE54A8">
        <w:tc>
          <w:tcPr>
            <w:tcW w:w="869" w:type="dxa"/>
            <w:vMerge/>
            <w:shd w:val="clear" w:color="auto" w:fill="auto"/>
          </w:tcPr>
          <w:p w14:paraId="4F1AE582" w14:textId="77777777" w:rsidR="002F7F65" w:rsidRPr="002A1B64" w:rsidRDefault="002F7F65" w:rsidP="00C84BB5">
            <w:pPr>
              <w:tabs>
                <w:tab w:val="left" w:pos="1276"/>
              </w:tabs>
              <w:jc w:val="center"/>
              <w:rPr>
                <w:b/>
                <w:bCs/>
                <w:sz w:val="22"/>
                <w:szCs w:val="22"/>
              </w:rPr>
            </w:pPr>
          </w:p>
        </w:tc>
        <w:tc>
          <w:tcPr>
            <w:tcW w:w="7986" w:type="dxa"/>
            <w:shd w:val="clear" w:color="auto" w:fill="auto"/>
          </w:tcPr>
          <w:p w14:paraId="0F303578" w14:textId="77777777" w:rsidR="00A62316" w:rsidRPr="002A1B64" w:rsidRDefault="00B466AC" w:rsidP="00A62316">
            <w:pPr>
              <w:rPr>
                <w:sz w:val="22"/>
                <w:szCs w:val="22"/>
              </w:rPr>
            </w:pPr>
            <w:r w:rsidRPr="002A1B64">
              <w:rPr>
                <w:b/>
                <w:sz w:val="22"/>
                <w:szCs w:val="22"/>
              </w:rPr>
              <w:t xml:space="preserve">Seminar </w:t>
            </w:r>
            <w:r w:rsidR="00A62316" w:rsidRPr="002A1B64">
              <w:rPr>
                <w:b/>
                <w:sz w:val="22"/>
                <w:szCs w:val="22"/>
              </w:rPr>
              <w:t xml:space="preserve">6. </w:t>
            </w:r>
            <w:r w:rsidR="00A62316" w:rsidRPr="002A1B64">
              <w:rPr>
                <w:sz w:val="22"/>
                <w:szCs w:val="22"/>
              </w:rPr>
              <w:t>Water Scarcity in Central Asia (interactive mapping).</w:t>
            </w:r>
          </w:p>
          <w:p w14:paraId="55E39307" w14:textId="3D645CD2" w:rsidR="005A550B" w:rsidRPr="002A1B64" w:rsidRDefault="00A62316" w:rsidP="00A62316">
            <w:pPr>
              <w:rPr>
                <w:b/>
                <w:sz w:val="22"/>
                <w:szCs w:val="22"/>
                <w:lang w:val="en-US"/>
              </w:rPr>
            </w:pPr>
            <w:r w:rsidRPr="002A1B64">
              <w:rPr>
                <w:sz w:val="22"/>
                <w:szCs w:val="22"/>
              </w:rPr>
              <w:t xml:space="preserve">Task: Group scenario-mapping for 2040 (best/worst-case). </w:t>
            </w:r>
          </w:p>
        </w:tc>
        <w:tc>
          <w:tcPr>
            <w:tcW w:w="928" w:type="dxa"/>
            <w:shd w:val="clear" w:color="auto" w:fill="auto"/>
          </w:tcPr>
          <w:p w14:paraId="168C557A" w14:textId="6B49EE16" w:rsidR="002F7F65" w:rsidRPr="002A1B64" w:rsidRDefault="00A917DA" w:rsidP="00C84BB5">
            <w:pPr>
              <w:tabs>
                <w:tab w:val="left" w:pos="1276"/>
              </w:tabs>
              <w:jc w:val="center"/>
              <w:rPr>
                <w:sz w:val="22"/>
                <w:szCs w:val="22"/>
              </w:rPr>
            </w:pPr>
            <w:r w:rsidRPr="002A1B64">
              <w:rPr>
                <w:sz w:val="22"/>
                <w:szCs w:val="22"/>
              </w:rPr>
              <w:t>1</w:t>
            </w:r>
          </w:p>
        </w:tc>
        <w:tc>
          <w:tcPr>
            <w:tcW w:w="726" w:type="dxa"/>
            <w:shd w:val="clear" w:color="auto" w:fill="auto"/>
          </w:tcPr>
          <w:p w14:paraId="20B7EC4F" w14:textId="45CCF33B" w:rsidR="002F7F65" w:rsidRPr="002A1B64" w:rsidRDefault="009172EF" w:rsidP="00C84BB5">
            <w:pPr>
              <w:tabs>
                <w:tab w:val="left" w:pos="1276"/>
              </w:tabs>
              <w:jc w:val="center"/>
              <w:rPr>
                <w:b/>
                <w:sz w:val="22"/>
                <w:szCs w:val="22"/>
              </w:rPr>
            </w:pPr>
            <w:r w:rsidRPr="002A1B64">
              <w:rPr>
                <w:b/>
                <w:sz w:val="22"/>
                <w:szCs w:val="22"/>
              </w:rPr>
              <w:t>10</w:t>
            </w:r>
          </w:p>
        </w:tc>
      </w:tr>
      <w:tr w:rsidR="002F7F65" w:rsidRPr="002A1B64" w14:paraId="39640F7D" w14:textId="77777777" w:rsidTr="00BE54A8">
        <w:tc>
          <w:tcPr>
            <w:tcW w:w="869" w:type="dxa"/>
            <w:vMerge/>
            <w:shd w:val="clear" w:color="auto" w:fill="auto"/>
          </w:tcPr>
          <w:p w14:paraId="53459767" w14:textId="77777777" w:rsidR="002F7F65" w:rsidRPr="002A1B64" w:rsidRDefault="002F7F65" w:rsidP="00C84BB5">
            <w:pPr>
              <w:tabs>
                <w:tab w:val="left" w:pos="1276"/>
              </w:tabs>
              <w:jc w:val="center"/>
              <w:rPr>
                <w:b/>
                <w:bCs/>
                <w:sz w:val="22"/>
                <w:szCs w:val="22"/>
              </w:rPr>
            </w:pPr>
          </w:p>
        </w:tc>
        <w:tc>
          <w:tcPr>
            <w:tcW w:w="7986" w:type="dxa"/>
            <w:shd w:val="clear" w:color="auto" w:fill="auto"/>
          </w:tcPr>
          <w:p w14:paraId="2FCE29A7" w14:textId="2D97842C" w:rsidR="002F7F65" w:rsidRPr="002A1B64" w:rsidRDefault="008A3DB2" w:rsidP="00A939DE">
            <w:pPr>
              <w:rPr>
                <w:sz w:val="22"/>
                <w:szCs w:val="22"/>
              </w:rPr>
            </w:pPr>
            <w:r w:rsidRPr="002A1B64">
              <w:rPr>
                <w:b/>
                <w:bCs/>
                <w:sz w:val="22"/>
                <w:szCs w:val="22"/>
              </w:rPr>
              <w:t>IWST</w:t>
            </w:r>
            <w:r w:rsidR="002F7F65" w:rsidRPr="002A1B64">
              <w:rPr>
                <w:b/>
                <w:bCs/>
                <w:sz w:val="22"/>
                <w:szCs w:val="22"/>
              </w:rPr>
              <w:t xml:space="preserve"> </w:t>
            </w:r>
            <w:r w:rsidR="00BD3ADC" w:rsidRPr="002A1B64">
              <w:rPr>
                <w:b/>
                <w:bCs/>
                <w:sz w:val="22"/>
                <w:szCs w:val="22"/>
              </w:rPr>
              <w:t>3</w:t>
            </w:r>
            <w:r w:rsidR="002F7F65" w:rsidRPr="002A1B64">
              <w:rPr>
                <w:b/>
                <w:bCs/>
                <w:sz w:val="22"/>
                <w:szCs w:val="22"/>
              </w:rPr>
              <w:t>.</w:t>
            </w:r>
            <w:r w:rsidR="002F7F65" w:rsidRPr="002A1B64">
              <w:rPr>
                <w:sz w:val="22"/>
                <w:szCs w:val="22"/>
              </w:rPr>
              <w:t xml:space="preserve"> </w:t>
            </w:r>
            <w:r w:rsidR="00C8267A" w:rsidRPr="002A1B64">
              <w:rPr>
                <w:sz w:val="22"/>
                <w:szCs w:val="22"/>
              </w:rPr>
              <w:t xml:space="preserve">Consultations on the implementation of </w:t>
            </w:r>
            <w:r w:rsidR="006C54BB" w:rsidRPr="002A1B64">
              <w:rPr>
                <w:b/>
                <w:bCs/>
                <w:sz w:val="22"/>
                <w:szCs w:val="22"/>
              </w:rPr>
              <w:t>IWS</w:t>
            </w:r>
            <w:r w:rsidR="005C26DF" w:rsidRPr="002A1B64">
              <w:rPr>
                <w:b/>
                <w:bCs/>
                <w:sz w:val="22"/>
                <w:szCs w:val="22"/>
              </w:rPr>
              <w:t xml:space="preserve"> 2</w:t>
            </w:r>
            <w:r w:rsidR="00F322DB" w:rsidRPr="002A1B64">
              <w:rPr>
                <w:b/>
                <w:bCs/>
                <w:sz w:val="22"/>
                <w:szCs w:val="22"/>
              </w:rPr>
              <w:t>.</w:t>
            </w:r>
          </w:p>
        </w:tc>
        <w:tc>
          <w:tcPr>
            <w:tcW w:w="928" w:type="dxa"/>
            <w:shd w:val="clear" w:color="auto" w:fill="auto"/>
          </w:tcPr>
          <w:p w14:paraId="1320C057" w14:textId="0E3FAA39" w:rsidR="002F7F65" w:rsidRPr="002A1B64" w:rsidRDefault="00A917DA" w:rsidP="00C84BB5">
            <w:pPr>
              <w:tabs>
                <w:tab w:val="left" w:pos="1276"/>
              </w:tabs>
              <w:jc w:val="center"/>
              <w:rPr>
                <w:sz w:val="22"/>
                <w:szCs w:val="22"/>
              </w:rPr>
            </w:pPr>
            <w:r w:rsidRPr="002A1B64">
              <w:rPr>
                <w:sz w:val="22"/>
                <w:szCs w:val="22"/>
              </w:rPr>
              <w:t>1</w:t>
            </w:r>
          </w:p>
        </w:tc>
        <w:tc>
          <w:tcPr>
            <w:tcW w:w="726" w:type="dxa"/>
            <w:shd w:val="clear" w:color="auto" w:fill="auto"/>
          </w:tcPr>
          <w:p w14:paraId="6A7F86D2" w14:textId="77777777" w:rsidR="002F7F65" w:rsidRPr="002A1B64" w:rsidRDefault="002F7F65" w:rsidP="00C84BB5">
            <w:pPr>
              <w:tabs>
                <w:tab w:val="left" w:pos="1276"/>
              </w:tabs>
              <w:jc w:val="center"/>
              <w:rPr>
                <w:b/>
                <w:sz w:val="22"/>
                <w:szCs w:val="22"/>
              </w:rPr>
            </w:pPr>
          </w:p>
        </w:tc>
      </w:tr>
      <w:tr w:rsidR="00A62316" w:rsidRPr="002A1B64" w14:paraId="2C07789C" w14:textId="77777777" w:rsidTr="00ED168E">
        <w:tc>
          <w:tcPr>
            <w:tcW w:w="10509" w:type="dxa"/>
            <w:gridSpan w:val="4"/>
            <w:shd w:val="clear" w:color="auto" w:fill="auto"/>
          </w:tcPr>
          <w:p w14:paraId="7BF308D8" w14:textId="77777777" w:rsidR="00A62316" w:rsidRPr="002A1B64" w:rsidRDefault="00A62316" w:rsidP="00A62316">
            <w:pPr>
              <w:pStyle w:val="Heading2"/>
              <w:jc w:val="center"/>
              <w:rPr>
                <w:sz w:val="22"/>
                <w:szCs w:val="22"/>
              </w:rPr>
            </w:pPr>
            <w:r w:rsidRPr="002A1B64">
              <w:rPr>
                <w:sz w:val="22"/>
                <w:szCs w:val="22"/>
              </w:rPr>
              <w:lastRenderedPageBreak/>
              <w:t>Module 4: International Frameworks and Futures</w:t>
            </w:r>
          </w:p>
          <w:p w14:paraId="18DB3185" w14:textId="77777777" w:rsidR="00A62316" w:rsidRPr="002A1B64" w:rsidRDefault="00A62316" w:rsidP="00A62316">
            <w:pPr>
              <w:tabs>
                <w:tab w:val="left" w:pos="1276"/>
              </w:tabs>
              <w:jc w:val="center"/>
              <w:rPr>
                <w:b/>
                <w:sz w:val="22"/>
                <w:szCs w:val="22"/>
              </w:rPr>
            </w:pPr>
          </w:p>
        </w:tc>
      </w:tr>
      <w:tr w:rsidR="008642A4" w:rsidRPr="002A1B64" w14:paraId="46A4A182" w14:textId="77777777" w:rsidTr="00BE54A8">
        <w:tc>
          <w:tcPr>
            <w:tcW w:w="869" w:type="dxa"/>
            <w:vMerge w:val="restart"/>
            <w:shd w:val="clear" w:color="auto" w:fill="auto"/>
          </w:tcPr>
          <w:p w14:paraId="09D5113A" w14:textId="77777777" w:rsidR="008642A4" w:rsidRPr="002A1B64" w:rsidRDefault="008642A4" w:rsidP="00C84BB5">
            <w:pPr>
              <w:tabs>
                <w:tab w:val="left" w:pos="1276"/>
              </w:tabs>
              <w:jc w:val="center"/>
              <w:rPr>
                <w:b/>
                <w:bCs/>
                <w:sz w:val="22"/>
                <w:szCs w:val="22"/>
              </w:rPr>
            </w:pPr>
            <w:r w:rsidRPr="002A1B64">
              <w:rPr>
                <w:b/>
                <w:bCs/>
                <w:sz w:val="22"/>
                <w:szCs w:val="22"/>
              </w:rPr>
              <w:t>7</w:t>
            </w:r>
          </w:p>
        </w:tc>
        <w:tc>
          <w:tcPr>
            <w:tcW w:w="7986" w:type="dxa"/>
            <w:shd w:val="clear" w:color="auto" w:fill="auto"/>
          </w:tcPr>
          <w:p w14:paraId="4E0290DF" w14:textId="7FB14C05" w:rsidR="008642A4" w:rsidRPr="002A1B64" w:rsidRDefault="008642A4" w:rsidP="00A62316">
            <w:pPr>
              <w:rPr>
                <w:b/>
                <w:sz w:val="22"/>
                <w:szCs w:val="22"/>
                <w:lang w:val="kk-KZ"/>
              </w:rPr>
            </w:pPr>
            <w:r w:rsidRPr="002A1B64">
              <w:rPr>
                <w:b/>
                <w:sz w:val="22"/>
                <w:szCs w:val="22"/>
              </w:rPr>
              <w:t>L</w:t>
            </w:r>
            <w:r w:rsidRPr="002A1B64">
              <w:rPr>
                <w:b/>
                <w:sz w:val="22"/>
                <w:szCs w:val="22"/>
                <w:lang w:val="kk-KZ"/>
              </w:rPr>
              <w:t xml:space="preserve"> </w:t>
            </w:r>
            <w:r w:rsidRPr="002A1B64">
              <w:rPr>
                <w:b/>
                <w:sz w:val="22"/>
                <w:szCs w:val="22"/>
              </w:rPr>
              <w:t>7.</w:t>
            </w:r>
            <w:r w:rsidRPr="002A1B64">
              <w:rPr>
                <w:b/>
                <w:sz w:val="22"/>
                <w:szCs w:val="22"/>
                <w:lang w:val="kk-KZ"/>
              </w:rPr>
              <w:t xml:space="preserve"> </w:t>
            </w:r>
            <w:r w:rsidR="00A62316" w:rsidRPr="002A1B64">
              <w:rPr>
                <w:sz w:val="22"/>
                <w:szCs w:val="22"/>
              </w:rPr>
              <w:t xml:space="preserve">Global Health and Emerging Challenges: Pandemics and AI </w:t>
            </w:r>
          </w:p>
        </w:tc>
        <w:tc>
          <w:tcPr>
            <w:tcW w:w="928" w:type="dxa"/>
            <w:shd w:val="clear" w:color="auto" w:fill="auto"/>
          </w:tcPr>
          <w:p w14:paraId="537C9AB2" w14:textId="3B71F34C" w:rsidR="008642A4" w:rsidRPr="002A1B64" w:rsidRDefault="00A917DA" w:rsidP="00C84BB5">
            <w:pPr>
              <w:tabs>
                <w:tab w:val="left" w:pos="1276"/>
              </w:tabs>
              <w:jc w:val="center"/>
              <w:rPr>
                <w:b/>
                <w:sz w:val="22"/>
                <w:szCs w:val="22"/>
              </w:rPr>
            </w:pPr>
            <w:r w:rsidRPr="002A1B64">
              <w:rPr>
                <w:b/>
                <w:sz w:val="22"/>
                <w:szCs w:val="22"/>
              </w:rPr>
              <w:t>1</w:t>
            </w:r>
          </w:p>
        </w:tc>
        <w:tc>
          <w:tcPr>
            <w:tcW w:w="726" w:type="dxa"/>
            <w:shd w:val="clear" w:color="auto" w:fill="auto"/>
          </w:tcPr>
          <w:p w14:paraId="6E4776C7" w14:textId="77777777" w:rsidR="008642A4" w:rsidRPr="002A1B64" w:rsidRDefault="008642A4" w:rsidP="00C84BB5">
            <w:pPr>
              <w:tabs>
                <w:tab w:val="left" w:pos="1276"/>
              </w:tabs>
              <w:jc w:val="center"/>
              <w:rPr>
                <w:b/>
                <w:sz w:val="22"/>
                <w:szCs w:val="22"/>
              </w:rPr>
            </w:pPr>
          </w:p>
        </w:tc>
      </w:tr>
      <w:tr w:rsidR="008642A4" w:rsidRPr="002A1B64" w14:paraId="617F30A8" w14:textId="77777777" w:rsidTr="00BE54A8">
        <w:tc>
          <w:tcPr>
            <w:tcW w:w="869" w:type="dxa"/>
            <w:vMerge/>
            <w:shd w:val="clear" w:color="auto" w:fill="auto"/>
          </w:tcPr>
          <w:p w14:paraId="34D4E3C0" w14:textId="77777777" w:rsidR="008642A4" w:rsidRPr="002A1B64" w:rsidRDefault="008642A4" w:rsidP="00C84BB5">
            <w:pPr>
              <w:tabs>
                <w:tab w:val="left" w:pos="1276"/>
              </w:tabs>
              <w:jc w:val="center"/>
              <w:rPr>
                <w:b/>
                <w:bCs/>
                <w:sz w:val="22"/>
                <w:szCs w:val="22"/>
              </w:rPr>
            </w:pPr>
          </w:p>
        </w:tc>
        <w:tc>
          <w:tcPr>
            <w:tcW w:w="7986" w:type="dxa"/>
            <w:shd w:val="clear" w:color="auto" w:fill="auto"/>
          </w:tcPr>
          <w:p w14:paraId="3010B1E7" w14:textId="77777777" w:rsidR="00A62316" w:rsidRPr="002A1B64" w:rsidRDefault="00B466AC" w:rsidP="00A62316">
            <w:pPr>
              <w:rPr>
                <w:sz w:val="22"/>
                <w:szCs w:val="22"/>
              </w:rPr>
            </w:pPr>
            <w:r w:rsidRPr="002A1B64">
              <w:rPr>
                <w:b/>
                <w:bCs/>
                <w:sz w:val="22"/>
                <w:szCs w:val="22"/>
              </w:rPr>
              <w:t xml:space="preserve">Seminar </w:t>
            </w:r>
            <w:r w:rsidR="00A62316" w:rsidRPr="002A1B64">
              <w:rPr>
                <w:b/>
                <w:bCs/>
                <w:sz w:val="22"/>
                <w:szCs w:val="22"/>
              </w:rPr>
              <w:t xml:space="preserve">7. </w:t>
            </w:r>
            <w:r w:rsidR="00A62316" w:rsidRPr="002A1B64">
              <w:rPr>
                <w:sz w:val="22"/>
                <w:szCs w:val="22"/>
              </w:rPr>
              <w:t>COVID-19 and demographic change: lessons for development.</w:t>
            </w:r>
          </w:p>
          <w:p w14:paraId="66320953" w14:textId="64EC1663" w:rsidR="005A550B" w:rsidRPr="002A1B64" w:rsidRDefault="00A62316" w:rsidP="00A62316">
            <w:pPr>
              <w:rPr>
                <w:sz w:val="22"/>
                <w:szCs w:val="22"/>
              </w:rPr>
            </w:pPr>
            <w:r w:rsidRPr="002A1B64">
              <w:rPr>
                <w:sz w:val="22"/>
                <w:szCs w:val="22"/>
              </w:rPr>
              <w:t xml:space="preserve">Task: Comparative data visualization (UN/World Bank data). </w:t>
            </w:r>
          </w:p>
        </w:tc>
        <w:tc>
          <w:tcPr>
            <w:tcW w:w="928" w:type="dxa"/>
            <w:shd w:val="clear" w:color="auto" w:fill="auto"/>
          </w:tcPr>
          <w:p w14:paraId="289CA76B" w14:textId="1D8F72FE" w:rsidR="008642A4" w:rsidRPr="002A1B64" w:rsidRDefault="00A917DA" w:rsidP="00C84BB5">
            <w:pPr>
              <w:tabs>
                <w:tab w:val="left" w:pos="1276"/>
              </w:tabs>
              <w:jc w:val="center"/>
              <w:rPr>
                <w:b/>
                <w:sz w:val="22"/>
                <w:szCs w:val="22"/>
              </w:rPr>
            </w:pPr>
            <w:r w:rsidRPr="002A1B64">
              <w:rPr>
                <w:b/>
                <w:sz w:val="22"/>
                <w:szCs w:val="22"/>
              </w:rPr>
              <w:t>1</w:t>
            </w:r>
          </w:p>
        </w:tc>
        <w:tc>
          <w:tcPr>
            <w:tcW w:w="726" w:type="dxa"/>
            <w:shd w:val="clear" w:color="auto" w:fill="auto"/>
          </w:tcPr>
          <w:p w14:paraId="1CCF8DCA" w14:textId="3E24D0CE" w:rsidR="008642A4" w:rsidRPr="002A1B64" w:rsidRDefault="009172EF" w:rsidP="00C84BB5">
            <w:pPr>
              <w:tabs>
                <w:tab w:val="left" w:pos="1276"/>
              </w:tabs>
              <w:jc w:val="center"/>
              <w:rPr>
                <w:b/>
                <w:sz w:val="22"/>
                <w:szCs w:val="22"/>
              </w:rPr>
            </w:pPr>
            <w:r w:rsidRPr="002A1B64">
              <w:rPr>
                <w:b/>
                <w:sz w:val="22"/>
                <w:szCs w:val="22"/>
              </w:rPr>
              <w:t>10</w:t>
            </w:r>
          </w:p>
        </w:tc>
      </w:tr>
      <w:tr w:rsidR="00517B82" w:rsidRPr="002A1B64" w14:paraId="486ABFDD" w14:textId="77777777" w:rsidTr="00BE54A8">
        <w:tc>
          <w:tcPr>
            <w:tcW w:w="9783" w:type="dxa"/>
            <w:gridSpan w:val="3"/>
            <w:shd w:val="clear" w:color="auto" w:fill="auto"/>
          </w:tcPr>
          <w:p w14:paraId="7CDBB15F" w14:textId="60BE69E8" w:rsidR="00517B82" w:rsidRPr="002A1B64" w:rsidRDefault="008A3DB2" w:rsidP="00517B82">
            <w:pPr>
              <w:tabs>
                <w:tab w:val="left" w:pos="1276"/>
              </w:tabs>
              <w:rPr>
                <w:b/>
                <w:bCs/>
                <w:sz w:val="22"/>
                <w:szCs w:val="22"/>
              </w:rPr>
            </w:pPr>
            <w:r w:rsidRPr="002A1B64">
              <w:rPr>
                <w:b/>
                <w:bCs/>
                <w:sz w:val="22"/>
                <w:szCs w:val="22"/>
                <w:lang w:val="en-US"/>
              </w:rPr>
              <w:t>Midterm</w:t>
            </w:r>
            <w:r w:rsidR="00517B82" w:rsidRPr="002A1B64">
              <w:rPr>
                <w:b/>
                <w:bCs/>
                <w:sz w:val="22"/>
                <w:szCs w:val="22"/>
                <w:lang w:val="kk-KZ"/>
              </w:rPr>
              <w:t xml:space="preserve"> control 1</w:t>
            </w:r>
          </w:p>
        </w:tc>
        <w:tc>
          <w:tcPr>
            <w:tcW w:w="726" w:type="dxa"/>
            <w:shd w:val="clear" w:color="auto" w:fill="auto"/>
          </w:tcPr>
          <w:p w14:paraId="13308BAA" w14:textId="77777777" w:rsidR="00517B82" w:rsidRPr="002A1B64" w:rsidRDefault="00517B82" w:rsidP="00080FF0">
            <w:pPr>
              <w:tabs>
                <w:tab w:val="left" w:pos="1276"/>
              </w:tabs>
              <w:jc w:val="center"/>
              <w:rPr>
                <w:b/>
                <w:sz w:val="22"/>
                <w:szCs w:val="22"/>
                <w:lang w:val="kk-KZ"/>
              </w:rPr>
            </w:pPr>
            <w:r w:rsidRPr="002A1B64">
              <w:rPr>
                <w:b/>
                <w:sz w:val="22"/>
                <w:szCs w:val="22"/>
                <w:lang w:val="kk-KZ"/>
              </w:rPr>
              <w:t>100</w:t>
            </w:r>
          </w:p>
        </w:tc>
      </w:tr>
      <w:tr w:rsidR="00080FF0" w:rsidRPr="002A1B64" w14:paraId="240FB1C8" w14:textId="77777777" w:rsidTr="00BE54A8">
        <w:tc>
          <w:tcPr>
            <w:tcW w:w="869" w:type="dxa"/>
            <w:vMerge w:val="restart"/>
            <w:shd w:val="clear" w:color="auto" w:fill="auto"/>
          </w:tcPr>
          <w:p w14:paraId="424F6996" w14:textId="77777777" w:rsidR="00080FF0" w:rsidRPr="002A1B64" w:rsidRDefault="00080FF0" w:rsidP="00080FF0">
            <w:pPr>
              <w:tabs>
                <w:tab w:val="left" w:pos="1276"/>
              </w:tabs>
              <w:jc w:val="center"/>
              <w:rPr>
                <w:b/>
                <w:bCs/>
                <w:sz w:val="22"/>
                <w:szCs w:val="22"/>
              </w:rPr>
            </w:pPr>
            <w:r w:rsidRPr="002A1B64">
              <w:rPr>
                <w:b/>
                <w:bCs/>
                <w:sz w:val="22"/>
                <w:szCs w:val="22"/>
              </w:rPr>
              <w:t>8</w:t>
            </w:r>
          </w:p>
        </w:tc>
        <w:tc>
          <w:tcPr>
            <w:tcW w:w="7986" w:type="dxa"/>
            <w:shd w:val="clear" w:color="auto" w:fill="auto"/>
          </w:tcPr>
          <w:p w14:paraId="7B927355" w14:textId="35856338" w:rsidR="00080FF0" w:rsidRPr="002A1B64" w:rsidRDefault="00080FF0" w:rsidP="00A62316">
            <w:pPr>
              <w:rPr>
                <w:b/>
                <w:sz w:val="22"/>
                <w:szCs w:val="22"/>
              </w:rPr>
            </w:pPr>
            <w:r w:rsidRPr="002A1B64">
              <w:rPr>
                <w:b/>
                <w:sz w:val="22"/>
                <w:szCs w:val="22"/>
              </w:rPr>
              <w:t>L</w:t>
            </w:r>
            <w:r w:rsidRPr="002A1B64">
              <w:rPr>
                <w:b/>
                <w:sz w:val="22"/>
                <w:szCs w:val="22"/>
                <w:lang w:val="kk-KZ"/>
              </w:rPr>
              <w:t xml:space="preserve"> </w:t>
            </w:r>
            <w:r w:rsidRPr="002A1B64">
              <w:rPr>
                <w:b/>
                <w:sz w:val="22"/>
                <w:szCs w:val="22"/>
              </w:rPr>
              <w:t xml:space="preserve">8. </w:t>
            </w:r>
            <w:r w:rsidR="00A62316" w:rsidRPr="002A1B64">
              <w:rPr>
                <w:sz w:val="22"/>
                <w:szCs w:val="22"/>
              </w:rPr>
              <w:t>Global Governance of Population and Development (SDGs, UNFPA, IMF)</w:t>
            </w:r>
          </w:p>
        </w:tc>
        <w:tc>
          <w:tcPr>
            <w:tcW w:w="928" w:type="dxa"/>
            <w:shd w:val="clear" w:color="auto" w:fill="auto"/>
          </w:tcPr>
          <w:p w14:paraId="3C5F8DE6" w14:textId="25FA6F9E" w:rsidR="00080FF0" w:rsidRPr="002A1B64" w:rsidRDefault="00A917DA" w:rsidP="00080FF0">
            <w:pPr>
              <w:tabs>
                <w:tab w:val="left" w:pos="1276"/>
              </w:tabs>
              <w:jc w:val="center"/>
              <w:rPr>
                <w:b/>
                <w:sz w:val="22"/>
                <w:szCs w:val="22"/>
              </w:rPr>
            </w:pPr>
            <w:r w:rsidRPr="002A1B64">
              <w:rPr>
                <w:b/>
                <w:sz w:val="22"/>
                <w:szCs w:val="22"/>
              </w:rPr>
              <w:t>1</w:t>
            </w:r>
          </w:p>
        </w:tc>
        <w:tc>
          <w:tcPr>
            <w:tcW w:w="726" w:type="dxa"/>
            <w:shd w:val="clear" w:color="auto" w:fill="auto"/>
          </w:tcPr>
          <w:p w14:paraId="38D37A82" w14:textId="77777777" w:rsidR="00080FF0" w:rsidRPr="002A1B64" w:rsidRDefault="00080FF0" w:rsidP="00080FF0">
            <w:pPr>
              <w:tabs>
                <w:tab w:val="left" w:pos="1276"/>
              </w:tabs>
              <w:jc w:val="center"/>
              <w:rPr>
                <w:b/>
                <w:sz w:val="22"/>
                <w:szCs w:val="22"/>
              </w:rPr>
            </w:pPr>
          </w:p>
        </w:tc>
      </w:tr>
      <w:tr w:rsidR="00080FF0" w:rsidRPr="002A1B64" w14:paraId="0E377B5E" w14:textId="77777777" w:rsidTr="00BE54A8">
        <w:tc>
          <w:tcPr>
            <w:tcW w:w="869" w:type="dxa"/>
            <w:vMerge/>
            <w:shd w:val="clear" w:color="auto" w:fill="auto"/>
          </w:tcPr>
          <w:p w14:paraId="0924165C" w14:textId="77777777" w:rsidR="00080FF0" w:rsidRPr="002A1B64" w:rsidRDefault="00080FF0" w:rsidP="00080FF0">
            <w:pPr>
              <w:tabs>
                <w:tab w:val="left" w:pos="1276"/>
              </w:tabs>
              <w:jc w:val="center"/>
              <w:rPr>
                <w:b/>
                <w:bCs/>
                <w:sz w:val="22"/>
                <w:szCs w:val="22"/>
              </w:rPr>
            </w:pPr>
          </w:p>
        </w:tc>
        <w:tc>
          <w:tcPr>
            <w:tcW w:w="7986" w:type="dxa"/>
            <w:shd w:val="clear" w:color="auto" w:fill="auto"/>
          </w:tcPr>
          <w:p w14:paraId="066E0745" w14:textId="5BBE5610" w:rsidR="00A62316" w:rsidRPr="002A1B64" w:rsidRDefault="00B466AC" w:rsidP="00A62316">
            <w:pPr>
              <w:rPr>
                <w:sz w:val="22"/>
                <w:szCs w:val="22"/>
              </w:rPr>
            </w:pPr>
            <w:r w:rsidRPr="002A1B64">
              <w:rPr>
                <w:b/>
                <w:sz w:val="22"/>
                <w:szCs w:val="22"/>
              </w:rPr>
              <w:t xml:space="preserve">Seminar </w:t>
            </w:r>
            <w:r w:rsidR="00A62316" w:rsidRPr="002A1B64">
              <w:rPr>
                <w:b/>
                <w:sz w:val="22"/>
                <w:szCs w:val="22"/>
              </w:rPr>
              <w:t>8</w:t>
            </w:r>
            <w:r w:rsidRPr="002A1B64">
              <w:rPr>
                <w:b/>
                <w:sz w:val="22"/>
                <w:szCs w:val="22"/>
              </w:rPr>
              <w:t>.</w:t>
            </w:r>
            <w:r w:rsidR="00120507" w:rsidRPr="002A1B64">
              <w:rPr>
                <w:b/>
                <w:sz w:val="22"/>
                <w:szCs w:val="22"/>
              </w:rPr>
              <w:t xml:space="preserve"> </w:t>
            </w:r>
            <w:r w:rsidR="00A62316" w:rsidRPr="002A1B64">
              <w:rPr>
                <w:sz w:val="22"/>
                <w:szCs w:val="22"/>
              </w:rPr>
              <w:t>Kazakhstan and SDGs — national policies in global frameworks.</w:t>
            </w:r>
          </w:p>
          <w:p w14:paraId="4619971E" w14:textId="77777777" w:rsidR="00A62316" w:rsidRPr="002A1B64" w:rsidRDefault="00A62316" w:rsidP="00A62316">
            <w:pPr>
              <w:rPr>
                <w:sz w:val="22"/>
                <w:szCs w:val="22"/>
              </w:rPr>
            </w:pPr>
            <w:r w:rsidRPr="002A1B64">
              <w:rPr>
                <w:sz w:val="22"/>
                <w:szCs w:val="22"/>
              </w:rPr>
              <w:t>Task: Mini-policy brief: Kazakhstan’s demographic strategy 2050.</w:t>
            </w:r>
          </w:p>
          <w:p w14:paraId="487A6C96" w14:textId="5EC72473" w:rsidR="00080FF0" w:rsidRPr="002A1B64" w:rsidRDefault="00080FF0" w:rsidP="00080FF0">
            <w:pPr>
              <w:tabs>
                <w:tab w:val="left" w:pos="1276"/>
              </w:tabs>
              <w:rPr>
                <w:b/>
                <w:sz w:val="22"/>
                <w:szCs w:val="22"/>
              </w:rPr>
            </w:pPr>
          </w:p>
        </w:tc>
        <w:tc>
          <w:tcPr>
            <w:tcW w:w="928" w:type="dxa"/>
            <w:shd w:val="clear" w:color="auto" w:fill="auto"/>
          </w:tcPr>
          <w:p w14:paraId="1BA493EE" w14:textId="1398C75C" w:rsidR="00080FF0" w:rsidRPr="002A1B64" w:rsidRDefault="00A917DA" w:rsidP="00080FF0">
            <w:pPr>
              <w:tabs>
                <w:tab w:val="left" w:pos="1276"/>
              </w:tabs>
              <w:jc w:val="center"/>
              <w:rPr>
                <w:b/>
                <w:sz w:val="22"/>
                <w:szCs w:val="22"/>
              </w:rPr>
            </w:pPr>
            <w:r w:rsidRPr="002A1B64">
              <w:rPr>
                <w:b/>
                <w:sz w:val="22"/>
                <w:szCs w:val="22"/>
              </w:rPr>
              <w:t>1</w:t>
            </w:r>
          </w:p>
        </w:tc>
        <w:tc>
          <w:tcPr>
            <w:tcW w:w="726" w:type="dxa"/>
            <w:shd w:val="clear" w:color="auto" w:fill="auto"/>
          </w:tcPr>
          <w:p w14:paraId="13CBD859" w14:textId="5DF5803A" w:rsidR="00080FF0" w:rsidRPr="002A1B64" w:rsidRDefault="00BF25DF" w:rsidP="00080FF0">
            <w:pPr>
              <w:tabs>
                <w:tab w:val="left" w:pos="1276"/>
              </w:tabs>
              <w:jc w:val="center"/>
              <w:rPr>
                <w:b/>
                <w:sz w:val="22"/>
                <w:szCs w:val="22"/>
              </w:rPr>
            </w:pPr>
            <w:r w:rsidRPr="002A1B64">
              <w:rPr>
                <w:b/>
                <w:sz w:val="22"/>
                <w:szCs w:val="22"/>
              </w:rPr>
              <w:t>10</w:t>
            </w:r>
          </w:p>
        </w:tc>
      </w:tr>
      <w:tr w:rsidR="00080FF0" w:rsidRPr="002A1B64" w14:paraId="432277E7" w14:textId="77777777" w:rsidTr="00BE54A8">
        <w:tc>
          <w:tcPr>
            <w:tcW w:w="869" w:type="dxa"/>
            <w:vMerge/>
            <w:shd w:val="clear" w:color="auto" w:fill="auto"/>
          </w:tcPr>
          <w:p w14:paraId="01847EFF" w14:textId="77777777" w:rsidR="00080FF0" w:rsidRPr="002A1B64" w:rsidRDefault="00080FF0" w:rsidP="00080FF0">
            <w:pPr>
              <w:tabs>
                <w:tab w:val="left" w:pos="1276"/>
              </w:tabs>
              <w:jc w:val="center"/>
              <w:rPr>
                <w:b/>
                <w:bCs/>
                <w:sz w:val="22"/>
                <w:szCs w:val="22"/>
              </w:rPr>
            </w:pPr>
            <w:bookmarkStart w:id="3" w:name="_Hlk144330387"/>
          </w:p>
        </w:tc>
        <w:tc>
          <w:tcPr>
            <w:tcW w:w="7986" w:type="dxa"/>
            <w:shd w:val="clear" w:color="auto" w:fill="auto"/>
          </w:tcPr>
          <w:p w14:paraId="5308B8CE" w14:textId="589BFFD2" w:rsidR="00080FF0" w:rsidRPr="002A1B64" w:rsidRDefault="008A3DB2" w:rsidP="00080FF0">
            <w:pPr>
              <w:tabs>
                <w:tab w:val="left" w:pos="1276"/>
              </w:tabs>
              <w:rPr>
                <w:b/>
                <w:sz w:val="22"/>
                <w:szCs w:val="22"/>
              </w:rPr>
            </w:pPr>
            <w:r w:rsidRPr="002A1B64">
              <w:rPr>
                <w:b/>
                <w:sz w:val="22"/>
                <w:szCs w:val="22"/>
              </w:rPr>
              <w:t>IWST</w:t>
            </w:r>
            <w:r w:rsidR="00941A7A" w:rsidRPr="002A1B64">
              <w:rPr>
                <w:b/>
                <w:sz w:val="22"/>
                <w:szCs w:val="22"/>
              </w:rPr>
              <w:t xml:space="preserve"> </w:t>
            </w:r>
            <w:r w:rsidR="00BD3ADC" w:rsidRPr="002A1B64">
              <w:rPr>
                <w:b/>
                <w:sz w:val="22"/>
                <w:szCs w:val="22"/>
              </w:rPr>
              <w:t>4</w:t>
            </w:r>
            <w:r w:rsidR="00941A7A" w:rsidRPr="002A1B64">
              <w:rPr>
                <w:b/>
                <w:sz w:val="22"/>
                <w:szCs w:val="22"/>
              </w:rPr>
              <w:t xml:space="preserve">. </w:t>
            </w:r>
            <w:r w:rsidR="00941A7A" w:rsidRPr="002A1B64">
              <w:rPr>
                <w:sz w:val="22"/>
                <w:szCs w:val="22"/>
              </w:rPr>
              <w:t xml:space="preserve">Consultations on the implementation of </w:t>
            </w:r>
            <w:r w:rsidR="006C54BB" w:rsidRPr="002A1B64">
              <w:rPr>
                <w:b/>
                <w:bCs/>
                <w:sz w:val="22"/>
                <w:szCs w:val="22"/>
              </w:rPr>
              <w:t>IWS</w:t>
            </w:r>
            <w:r w:rsidR="005C26DF" w:rsidRPr="002A1B64">
              <w:rPr>
                <w:b/>
                <w:bCs/>
                <w:sz w:val="22"/>
                <w:szCs w:val="22"/>
              </w:rPr>
              <w:t xml:space="preserve"> </w:t>
            </w:r>
            <w:r w:rsidR="005654FD" w:rsidRPr="002A1B64">
              <w:rPr>
                <w:b/>
                <w:bCs/>
                <w:sz w:val="22"/>
                <w:szCs w:val="22"/>
              </w:rPr>
              <w:t>2</w:t>
            </w:r>
            <w:r w:rsidR="00B43A2C" w:rsidRPr="002A1B64">
              <w:rPr>
                <w:sz w:val="22"/>
                <w:szCs w:val="22"/>
              </w:rPr>
              <w:t xml:space="preserve"> </w:t>
            </w:r>
          </w:p>
        </w:tc>
        <w:tc>
          <w:tcPr>
            <w:tcW w:w="928" w:type="dxa"/>
            <w:shd w:val="clear" w:color="auto" w:fill="auto"/>
          </w:tcPr>
          <w:p w14:paraId="10A68B36" w14:textId="6724C86C" w:rsidR="00080FF0" w:rsidRPr="002A1B64" w:rsidRDefault="00A917DA" w:rsidP="00080FF0">
            <w:pPr>
              <w:tabs>
                <w:tab w:val="left" w:pos="1276"/>
              </w:tabs>
              <w:jc w:val="center"/>
              <w:rPr>
                <w:b/>
                <w:sz w:val="22"/>
                <w:szCs w:val="22"/>
              </w:rPr>
            </w:pPr>
            <w:r w:rsidRPr="002A1B64">
              <w:rPr>
                <w:b/>
                <w:sz w:val="22"/>
                <w:szCs w:val="22"/>
              </w:rPr>
              <w:t>1</w:t>
            </w:r>
          </w:p>
        </w:tc>
        <w:tc>
          <w:tcPr>
            <w:tcW w:w="726" w:type="dxa"/>
            <w:shd w:val="clear" w:color="auto" w:fill="auto"/>
          </w:tcPr>
          <w:p w14:paraId="6037436C" w14:textId="77777777" w:rsidR="00080FF0" w:rsidRPr="002A1B64" w:rsidRDefault="00080FF0" w:rsidP="00080FF0">
            <w:pPr>
              <w:tabs>
                <w:tab w:val="left" w:pos="1276"/>
              </w:tabs>
              <w:jc w:val="center"/>
              <w:rPr>
                <w:b/>
                <w:sz w:val="22"/>
                <w:szCs w:val="22"/>
              </w:rPr>
            </w:pPr>
          </w:p>
        </w:tc>
      </w:tr>
      <w:bookmarkEnd w:id="3"/>
      <w:tr w:rsidR="00B43A2C" w:rsidRPr="002A1B64" w14:paraId="4F28CBE4" w14:textId="77777777" w:rsidTr="00BE54A8">
        <w:tc>
          <w:tcPr>
            <w:tcW w:w="869" w:type="dxa"/>
            <w:vMerge w:val="restart"/>
            <w:shd w:val="clear" w:color="auto" w:fill="auto"/>
          </w:tcPr>
          <w:p w14:paraId="76705EFF" w14:textId="77777777" w:rsidR="00B43A2C" w:rsidRPr="002A1B64" w:rsidRDefault="00B43A2C" w:rsidP="00080FF0">
            <w:pPr>
              <w:tabs>
                <w:tab w:val="left" w:pos="1276"/>
              </w:tabs>
              <w:jc w:val="center"/>
              <w:rPr>
                <w:b/>
                <w:bCs/>
                <w:sz w:val="22"/>
                <w:szCs w:val="22"/>
              </w:rPr>
            </w:pPr>
            <w:r w:rsidRPr="002A1B64">
              <w:rPr>
                <w:b/>
                <w:bCs/>
                <w:sz w:val="22"/>
                <w:szCs w:val="22"/>
              </w:rPr>
              <w:t>9</w:t>
            </w:r>
          </w:p>
        </w:tc>
        <w:tc>
          <w:tcPr>
            <w:tcW w:w="7986" w:type="dxa"/>
            <w:shd w:val="clear" w:color="auto" w:fill="auto"/>
          </w:tcPr>
          <w:p w14:paraId="4FF959EB" w14:textId="5EDE2E0D" w:rsidR="00B43A2C" w:rsidRPr="002A1B64" w:rsidRDefault="00B43A2C" w:rsidP="00A62316">
            <w:pPr>
              <w:rPr>
                <w:sz w:val="22"/>
                <w:szCs w:val="22"/>
              </w:rPr>
            </w:pPr>
            <w:r w:rsidRPr="002A1B64">
              <w:rPr>
                <w:sz w:val="22"/>
                <w:szCs w:val="22"/>
              </w:rPr>
              <w:t>L 9.</w:t>
            </w:r>
            <w:r w:rsidR="00A62316" w:rsidRPr="002A1B64">
              <w:rPr>
                <w:sz w:val="22"/>
                <w:szCs w:val="22"/>
              </w:rPr>
              <w:t xml:space="preserve"> Future of Population Studies — AI, Big Data, and Global Risks </w:t>
            </w:r>
          </w:p>
        </w:tc>
        <w:tc>
          <w:tcPr>
            <w:tcW w:w="928" w:type="dxa"/>
            <w:shd w:val="clear" w:color="auto" w:fill="auto"/>
          </w:tcPr>
          <w:p w14:paraId="2BFB5AD3" w14:textId="469AA203" w:rsidR="00B43A2C" w:rsidRPr="002A1B64" w:rsidRDefault="00A917DA" w:rsidP="00080FF0">
            <w:pPr>
              <w:tabs>
                <w:tab w:val="left" w:pos="1276"/>
              </w:tabs>
              <w:jc w:val="center"/>
              <w:rPr>
                <w:b/>
                <w:sz w:val="22"/>
                <w:szCs w:val="22"/>
              </w:rPr>
            </w:pPr>
            <w:r w:rsidRPr="002A1B64">
              <w:rPr>
                <w:b/>
                <w:sz w:val="22"/>
                <w:szCs w:val="22"/>
              </w:rPr>
              <w:t>1</w:t>
            </w:r>
          </w:p>
        </w:tc>
        <w:tc>
          <w:tcPr>
            <w:tcW w:w="726" w:type="dxa"/>
            <w:shd w:val="clear" w:color="auto" w:fill="auto"/>
          </w:tcPr>
          <w:p w14:paraId="64D80AF2" w14:textId="77777777" w:rsidR="00B43A2C" w:rsidRPr="002A1B64" w:rsidRDefault="00B43A2C" w:rsidP="00080FF0">
            <w:pPr>
              <w:tabs>
                <w:tab w:val="left" w:pos="1276"/>
              </w:tabs>
              <w:jc w:val="center"/>
              <w:rPr>
                <w:b/>
                <w:sz w:val="22"/>
                <w:szCs w:val="22"/>
              </w:rPr>
            </w:pPr>
          </w:p>
        </w:tc>
      </w:tr>
      <w:tr w:rsidR="00B43A2C" w:rsidRPr="002A1B64" w14:paraId="2811F76B" w14:textId="77777777" w:rsidTr="00BE54A8">
        <w:tc>
          <w:tcPr>
            <w:tcW w:w="869" w:type="dxa"/>
            <w:vMerge/>
            <w:shd w:val="clear" w:color="auto" w:fill="auto"/>
          </w:tcPr>
          <w:p w14:paraId="6B22CBD5" w14:textId="77777777" w:rsidR="00B43A2C" w:rsidRPr="002A1B64" w:rsidRDefault="00B43A2C" w:rsidP="00080FF0">
            <w:pPr>
              <w:tabs>
                <w:tab w:val="left" w:pos="1276"/>
              </w:tabs>
              <w:jc w:val="center"/>
              <w:rPr>
                <w:b/>
                <w:bCs/>
                <w:sz w:val="22"/>
                <w:szCs w:val="22"/>
              </w:rPr>
            </w:pPr>
          </w:p>
        </w:tc>
        <w:tc>
          <w:tcPr>
            <w:tcW w:w="7986" w:type="dxa"/>
            <w:shd w:val="clear" w:color="auto" w:fill="auto"/>
          </w:tcPr>
          <w:p w14:paraId="27AEA0D1" w14:textId="77777777" w:rsidR="003E25A8" w:rsidRPr="002A1B64" w:rsidRDefault="00B466AC" w:rsidP="003E25A8">
            <w:pPr>
              <w:rPr>
                <w:sz w:val="22"/>
                <w:szCs w:val="22"/>
              </w:rPr>
            </w:pPr>
            <w:r w:rsidRPr="002A1B64">
              <w:rPr>
                <w:b/>
                <w:bCs/>
                <w:sz w:val="22"/>
                <w:szCs w:val="22"/>
              </w:rPr>
              <w:t xml:space="preserve">Seminar </w:t>
            </w:r>
            <w:r w:rsidR="00A62316" w:rsidRPr="002A1B64">
              <w:rPr>
                <w:b/>
                <w:bCs/>
                <w:sz w:val="22"/>
                <w:szCs w:val="22"/>
              </w:rPr>
              <w:t>9.</w:t>
            </w:r>
            <w:r w:rsidR="003E25A8" w:rsidRPr="002A1B64">
              <w:rPr>
                <w:b/>
                <w:bCs/>
                <w:sz w:val="22"/>
                <w:szCs w:val="22"/>
              </w:rPr>
              <w:t xml:space="preserve"> </w:t>
            </w:r>
            <w:r w:rsidR="003E25A8" w:rsidRPr="002A1B64">
              <w:rPr>
                <w:sz w:val="22"/>
                <w:szCs w:val="22"/>
              </w:rPr>
              <w:t>Roundtable: Population and Development in 2050 — What Scenarios Await Us?</w:t>
            </w:r>
          </w:p>
          <w:p w14:paraId="4B7FCD2E" w14:textId="057AA3C2" w:rsidR="00A62316" w:rsidRPr="002A1B64" w:rsidRDefault="003E25A8" w:rsidP="003E25A8">
            <w:pPr>
              <w:rPr>
                <w:b/>
                <w:bCs/>
                <w:sz w:val="22"/>
                <w:szCs w:val="22"/>
              </w:rPr>
            </w:pPr>
            <w:r w:rsidRPr="002A1B64">
              <w:rPr>
                <w:sz w:val="22"/>
                <w:szCs w:val="22"/>
              </w:rPr>
              <w:t xml:space="preserve">Task: Final foresight essay (2000 words) on future demographic scenarios. </w:t>
            </w:r>
          </w:p>
          <w:p w14:paraId="30F29AB3" w14:textId="0C998B8E" w:rsidR="00B43A2C" w:rsidRPr="002A1B64" w:rsidRDefault="00B43A2C" w:rsidP="00120507">
            <w:pPr>
              <w:jc w:val="both"/>
              <w:rPr>
                <w:b/>
                <w:bCs/>
                <w:sz w:val="22"/>
                <w:szCs w:val="22"/>
              </w:rPr>
            </w:pPr>
          </w:p>
        </w:tc>
        <w:tc>
          <w:tcPr>
            <w:tcW w:w="928" w:type="dxa"/>
            <w:shd w:val="clear" w:color="auto" w:fill="auto"/>
          </w:tcPr>
          <w:p w14:paraId="6625834A" w14:textId="35462FFF" w:rsidR="00B43A2C" w:rsidRPr="002A1B64" w:rsidRDefault="00A917DA" w:rsidP="00080FF0">
            <w:pPr>
              <w:tabs>
                <w:tab w:val="left" w:pos="1276"/>
              </w:tabs>
              <w:jc w:val="center"/>
              <w:rPr>
                <w:b/>
                <w:sz w:val="22"/>
                <w:szCs w:val="22"/>
              </w:rPr>
            </w:pPr>
            <w:r w:rsidRPr="002A1B64">
              <w:rPr>
                <w:b/>
                <w:sz w:val="22"/>
                <w:szCs w:val="22"/>
              </w:rPr>
              <w:t>1</w:t>
            </w:r>
          </w:p>
        </w:tc>
        <w:tc>
          <w:tcPr>
            <w:tcW w:w="726" w:type="dxa"/>
            <w:shd w:val="clear" w:color="auto" w:fill="auto"/>
          </w:tcPr>
          <w:p w14:paraId="482AABE9" w14:textId="2213B431" w:rsidR="00B43A2C" w:rsidRPr="002A1B64" w:rsidRDefault="00BF25DF" w:rsidP="00080FF0">
            <w:pPr>
              <w:tabs>
                <w:tab w:val="left" w:pos="1276"/>
              </w:tabs>
              <w:jc w:val="center"/>
              <w:rPr>
                <w:b/>
                <w:sz w:val="22"/>
                <w:szCs w:val="22"/>
              </w:rPr>
            </w:pPr>
            <w:r w:rsidRPr="002A1B64">
              <w:rPr>
                <w:b/>
                <w:sz w:val="22"/>
                <w:szCs w:val="22"/>
              </w:rPr>
              <w:t>10</w:t>
            </w:r>
          </w:p>
        </w:tc>
      </w:tr>
      <w:tr w:rsidR="003E25A8" w:rsidRPr="002A1B64" w14:paraId="7070A74F" w14:textId="77777777" w:rsidTr="00EB2502">
        <w:tc>
          <w:tcPr>
            <w:tcW w:w="10509" w:type="dxa"/>
            <w:gridSpan w:val="4"/>
            <w:shd w:val="clear" w:color="auto" w:fill="auto"/>
          </w:tcPr>
          <w:p w14:paraId="06235921" w14:textId="77777777" w:rsidR="003E25A8" w:rsidRPr="002A1B64" w:rsidRDefault="003E25A8" w:rsidP="003E25A8">
            <w:pPr>
              <w:pStyle w:val="Heading2"/>
              <w:jc w:val="center"/>
              <w:rPr>
                <w:sz w:val="22"/>
                <w:szCs w:val="22"/>
              </w:rPr>
            </w:pPr>
            <w:r w:rsidRPr="002A1B64">
              <w:rPr>
                <w:sz w:val="22"/>
                <w:szCs w:val="22"/>
              </w:rPr>
              <w:t>Module 5: Extended Topics in Population and Development</w:t>
            </w:r>
          </w:p>
          <w:p w14:paraId="223F4617" w14:textId="77777777" w:rsidR="003E25A8" w:rsidRPr="002A1B64" w:rsidRDefault="003E25A8" w:rsidP="003E25A8">
            <w:pPr>
              <w:tabs>
                <w:tab w:val="left" w:pos="1276"/>
              </w:tabs>
              <w:jc w:val="center"/>
              <w:rPr>
                <w:b/>
                <w:sz w:val="22"/>
                <w:szCs w:val="22"/>
              </w:rPr>
            </w:pPr>
          </w:p>
        </w:tc>
      </w:tr>
      <w:tr w:rsidR="00080FF0" w:rsidRPr="002A1B64" w14:paraId="3CE6E4BF" w14:textId="77777777" w:rsidTr="00BE54A8">
        <w:tc>
          <w:tcPr>
            <w:tcW w:w="869" w:type="dxa"/>
            <w:vMerge w:val="restart"/>
            <w:shd w:val="clear" w:color="auto" w:fill="auto"/>
          </w:tcPr>
          <w:p w14:paraId="0162A872" w14:textId="77777777" w:rsidR="00080FF0" w:rsidRPr="002A1B64" w:rsidRDefault="00080FF0" w:rsidP="00080FF0">
            <w:pPr>
              <w:tabs>
                <w:tab w:val="left" w:pos="1276"/>
              </w:tabs>
              <w:jc w:val="center"/>
              <w:rPr>
                <w:b/>
                <w:bCs/>
                <w:sz w:val="22"/>
                <w:szCs w:val="22"/>
              </w:rPr>
            </w:pPr>
            <w:r w:rsidRPr="002A1B64">
              <w:rPr>
                <w:b/>
                <w:bCs/>
                <w:sz w:val="22"/>
                <w:szCs w:val="22"/>
              </w:rPr>
              <w:t>10</w:t>
            </w:r>
          </w:p>
        </w:tc>
        <w:tc>
          <w:tcPr>
            <w:tcW w:w="7986" w:type="dxa"/>
            <w:shd w:val="clear" w:color="auto" w:fill="auto"/>
          </w:tcPr>
          <w:p w14:paraId="40E4C833" w14:textId="1D11F9F9" w:rsidR="00080FF0" w:rsidRPr="002A1B64" w:rsidRDefault="00080FF0" w:rsidP="00080FF0">
            <w:pPr>
              <w:tabs>
                <w:tab w:val="left" w:pos="1276"/>
              </w:tabs>
              <w:rPr>
                <w:b/>
                <w:sz w:val="22"/>
                <w:szCs w:val="22"/>
              </w:rPr>
            </w:pPr>
            <w:r w:rsidRPr="002A1B64">
              <w:rPr>
                <w:b/>
                <w:sz w:val="22"/>
                <w:szCs w:val="22"/>
              </w:rPr>
              <w:t>L</w:t>
            </w:r>
            <w:r w:rsidRPr="002A1B64">
              <w:rPr>
                <w:b/>
                <w:sz w:val="22"/>
                <w:szCs w:val="22"/>
                <w:lang w:val="kk-KZ"/>
              </w:rPr>
              <w:t xml:space="preserve"> </w:t>
            </w:r>
            <w:r w:rsidRPr="002A1B64">
              <w:rPr>
                <w:b/>
                <w:sz w:val="22"/>
                <w:szCs w:val="22"/>
              </w:rPr>
              <w:t xml:space="preserve">10. </w:t>
            </w:r>
            <w:r w:rsidR="003E25A8" w:rsidRPr="002A1B64">
              <w:rPr>
                <w:sz w:val="22"/>
                <w:szCs w:val="22"/>
              </w:rPr>
              <w:t>Demography of Aging Societies: Economic and Social Impacts</w:t>
            </w:r>
          </w:p>
        </w:tc>
        <w:tc>
          <w:tcPr>
            <w:tcW w:w="928" w:type="dxa"/>
            <w:shd w:val="clear" w:color="auto" w:fill="auto"/>
          </w:tcPr>
          <w:p w14:paraId="23E11B81" w14:textId="7CEAD7DC" w:rsidR="00080FF0" w:rsidRPr="002A1B64" w:rsidRDefault="00466FE4" w:rsidP="00080FF0">
            <w:pPr>
              <w:tabs>
                <w:tab w:val="left" w:pos="1276"/>
              </w:tabs>
              <w:jc w:val="center"/>
              <w:rPr>
                <w:b/>
                <w:sz w:val="22"/>
                <w:szCs w:val="22"/>
              </w:rPr>
            </w:pPr>
            <w:r w:rsidRPr="002A1B64">
              <w:rPr>
                <w:b/>
                <w:sz w:val="22"/>
                <w:szCs w:val="22"/>
              </w:rPr>
              <w:t>1</w:t>
            </w:r>
          </w:p>
        </w:tc>
        <w:tc>
          <w:tcPr>
            <w:tcW w:w="726" w:type="dxa"/>
            <w:shd w:val="clear" w:color="auto" w:fill="auto"/>
          </w:tcPr>
          <w:p w14:paraId="0DE8F40A" w14:textId="77777777" w:rsidR="00080FF0" w:rsidRPr="002A1B64" w:rsidRDefault="00080FF0" w:rsidP="00080FF0">
            <w:pPr>
              <w:tabs>
                <w:tab w:val="left" w:pos="1276"/>
              </w:tabs>
              <w:jc w:val="center"/>
              <w:rPr>
                <w:b/>
                <w:sz w:val="22"/>
                <w:szCs w:val="22"/>
              </w:rPr>
            </w:pPr>
          </w:p>
        </w:tc>
      </w:tr>
      <w:tr w:rsidR="00080FF0" w:rsidRPr="002A1B64" w14:paraId="107E4915" w14:textId="77777777" w:rsidTr="00BE54A8">
        <w:tc>
          <w:tcPr>
            <w:tcW w:w="869" w:type="dxa"/>
            <w:vMerge/>
            <w:shd w:val="clear" w:color="auto" w:fill="auto"/>
          </w:tcPr>
          <w:p w14:paraId="00E24750" w14:textId="77777777" w:rsidR="00080FF0" w:rsidRPr="002A1B64" w:rsidRDefault="00080FF0" w:rsidP="00080FF0">
            <w:pPr>
              <w:tabs>
                <w:tab w:val="left" w:pos="1276"/>
              </w:tabs>
              <w:jc w:val="center"/>
              <w:rPr>
                <w:b/>
                <w:bCs/>
                <w:sz w:val="22"/>
                <w:szCs w:val="22"/>
              </w:rPr>
            </w:pPr>
          </w:p>
        </w:tc>
        <w:tc>
          <w:tcPr>
            <w:tcW w:w="7986" w:type="dxa"/>
            <w:shd w:val="clear" w:color="auto" w:fill="auto"/>
          </w:tcPr>
          <w:p w14:paraId="43A9F0F0" w14:textId="77777777" w:rsidR="003E25A8" w:rsidRPr="002A1B64" w:rsidRDefault="00B466AC" w:rsidP="003E25A8">
            <w:pPr>
              <w:rPr>
                <w:sz w:val="22"/>
                <w:szCs w:val="22"/>
              </w:rPr>
            </w:pPr>
            <w:r w:rsidRPr="002A1B64">
              <w:rPr>
                <w:b/>
                <w:sz w:val="22"/>
                <w:szCs w:val="22"/>
              </w:rPr>
              <w:t>Seminar 1</w:t>
            </w:r>
            <w:r w:rsidR="003E25A8" w:rsidRPr="002A1B64">
              <w:rPr>
                <w:b/>
                <w:sz w:val="22"/>
                <w:szCs w:val="22"/>
              </w:rPr>
              <w:t xml:space="preserve">0. </w:t>
            </w:r>
            <w:r w:rsidR="003E25A8" w:rsidRPr="002A1B64">
              <w:rPr>
                <w:sz w:val="22"/>
                <w:szCs w:val="22"/>
              </w:rPr>
              <w:t>Case Study — Pension Systems and Aging Populations in Europe and Central Asia</w:t>
            </w:r>
          </w:p>
          <w:p w14:paraId="03D665F7" w14:textId="2645840F" w:rsidR="00120507" w:rsidRPr="002A1B64" w:rsidRDefault="003E25A8" w:rsidP="003E25A8">
            <w:pPr>
              <w:rPr>
                <w:sz w:val="22"/>
                <w:szCs w:val="22"/>
                <w:lang w:val="en-US"/>
              </w:rPr>
            </w:pPr>
            <w:r w:rsidRPr="002A1B64">
              <w:rPr>
                <w:sz w:val="22"/>
                <w:szCs w:val="22"/>
              </w:rPr>
              <w:t xml:space="preserve">Task: Comparative analysis of pension reforms (short essay). </w:t>
            </w:r>
          </w:p>
        </w:tc>
        <w:tc>
          <w:tcPr>
            <w:tcW w:w="928" w:type="dxa"/>
            <w:shd w:val="clear" w:color="auto" w:fill="auto"/>
          </w:tcPr>
          <w:p w14:paraId="5312540D" w14:textId="586807CF" w:rsidR="00080FF0" w:rsidRPr="002A1B64" w:rsidRDefault="00466FE4" w:rsidP="00080FF0">
            <w:pPr>
              <w:tabs>
                <w:tab w:val="left" w:pos="1276"/>
              </w:tabs>
              <w:jc w:val="center"/>
              <w:rPr>
                <w:b/>
                <w:sz w:val="22"/>
                <w:szCs w:val="22"/>
              </w:rPr>
            </w:pPr>
            <w:r w:rsidRPr="002A1B64">
              <w:rPr>
                <w:b/>
                <w:sz w:val="22"/>
                <w:szCs w:val="22"/>
              </w:rPr>
              <w:t>1</w:t>
            </w:r>
          </w:p>
        </w:tc>
        <w:tc>
          <w:tcPr>
            <w:tcW w:w="726" w:type="dxa"/>
            <w:shd w:val="clear" w:color="auto" w:fill="auto"/>
          </w:tcPr>
          <w:p w14:paraId="012F5937" w14:textId="414B92AB" w:rsidR="00080FF0" w:rsidRPr="002A1B64" w:rsidRDefault="00506AEE" w:rsidP="00080FF0">
            <w:pPr>
              <w:tabs>
                <w:tab w:val="left" w:pos="1276"/>
              </w:tabs>
              <w:jc w:val="center"/>
              <w:rPr>
                <w:b/>
                <w:sz w:val="22"/>
                <w:szCs w:val="22"/>
              </w:rPr>
            </w:pPr>
            <w:r w:rsidRPr="002A1B64">
              <w:rPr>
                <w:b/>
                <w:sz w:val="22"/>
                <w:szCs w:val="22"/>
              </w:rPr>
              <w:t>5</w:t>
            </w:r>
          </w:p>
        </w:tc>
      </w:tr>
      <w:tr w:rsidR="00080FF0" w:rsidRPr="002A1B64" w14:paraId="0B638D98" w14:textId="77777777" w:rsidTr="00BE54A8">
        <w:trPr>
          <w:trHeight w:val="171"/>
        </w:trPr>
        <w:tc>
          <w:tcPr>
            <w:tcW w:w="869" w:type="dxa"/>
            <w:vMerge/>
            <w:shd w:val="clear" w:color="auto" w:fill="auto"/>
          </w:tcPr>
          <w:p w14:paraId="205E0E0D" w14:textId="77777777" w:rsidR="00080FF0" w:rsidRPr="002A1B64" w:rsidRDefault="00080FF0" w:rsidP="00080FF0">
            <w:pPr>
              <w:tabs>
                <w:tab w:val="left" w:pos="1276"/>
              </w:tabs>
              <w:jc w:val="center"/>
              <w:rPr>
                <w:b/>
                <w:bCs/>
                <w:sz w:val="22"/>
                <w:szCs w:val="22"/>
              </w:rPr>
            </w:pPr>
          </w:p>
        </w:tc>
        <w:tc>
          <w:tcPr>
            <w:tcW w:w="7986" w:type="dxa"/>
            <w:shd w:val="clear" w:color="auto" w:fill="auto"/>
          </w:tcPr>
          <w:p w14:paraId="534DC6EA" w14:textId="10DE1A10" w:rsidR="00080FF0" w:rsidRPr="002A1B64" w:rsidRDefault="006C54BB" w:rsidP="00080FF0">
            <w:pPr>
              <w:jc w:val="both"/>
              <w:rPr>
                <w:color w:val="FF0000"/>
                <w:sz w:val="22"/>
                <w:szCs w:val="22"/>
                <w:lang w:val="kk-KZ"/>
              </w:rPr>
            </w:pPr>
            <w:r w:rsidRPr="002A1B64">
              <w:rPr>
                <w:b/>
                <w:bCs/>
                <w:sz w:val="22"/>
                <w:szCs w:val="22"/>
              </w:rPr>
              <w:t>IWS</w:t>
            </w:r>
            <w:r w:rsidR="005C26DF" w:rsidRPr="002A1B64">
              <w:rPr>
                <w:b/>
                <w:bCs/>
                <w:sz w:val="22"/>
                <w:szCs w:val="22"/>
              </w:rPr>
              <w:t xml:space="preserve"> </w:t>
            </w:r>
            <w:r w:rsidR="005654FD" w:rsidRPr="002A1B64">
              <w:rPr>
                <w:b/>
                <w:bCs/>
                <w:sz w:val="22"/>
                <w:szCs w:val="22"/>
              </w:rPr>
              <w:t>2</w:t>
            </w:r>
            <w:r w:rsidR="00674165" w:rsidRPr="002A1B64">
              <w:rPr>
                <w:b/>
                <w:bCs/>
                <w:sz w:val="22"/>
                <w:szCs w:val="22"/>
              </w:rPr>
              <w:t>.</w:t>
            </w:r>
            <w:r w:rsidR="00674165" w:rsidRPr="002A1B64">
              <w:rPr>
                <w:sz w:val="22"/>
                <w:szCs w:val="22"/>
              </w:rPr>
              <w:t xml:space="preserve"> </w:t>
            </w:r>
            <w:r w:rsidR="003F3AF5" w:rsidRPr="002A1B64">
              <w:rPr>
                <w:color w:val="373D3F"/>
                <w:sz w:val="22"/>
                <w:szCs w:val="22"/>
                <w:shd w:val="clear" w:color="auto" w:fill="FFFFFF"/>
              </w:rPr>
              <w:t> </w:t>
            </w:r>
            <w:r w:rsidR="003E25A8" w:rsidRPr="002A1B64">
              <w:rPr>
                <w:sz w:val="22"/>
                <w:szCs w:val="22"/>
              </w:rPr>
              <w:t xml:space="preserve">Policy Memo: Migration and Development (Kazakhstan + one comparison). </w:t>
            </w:r>
          </w:p>
        </w:tc>
        <w:tc>
          <w:tcPr>
            <w:tcW w:w="928" w:type="dxa"/>
            <w:shd w:val="clear" w:color="auto" w:fill="auto"/>
          </w:tcPr>
          <w:p w14:paraId="69D4CFB4" w14:textId="457AC2FE" w:rsidR="00080FF0" w:rsidRPr="002A1B64" w:rsidRDefault="00674165" w:rsidP="00080FF0">
            <w:pPr>
              <w:tabs>
                <w:tab w:val="left" w:pos="1276"/>
              </w:tabs>
              <w:jc w:val="center"/>
              <w:rPr>
                <w:b/>
                <w:sz w:val="22"/>
                <w:szCs w:val="22"/>
              </w:rPr>
            </w:pPr>
            <w:r w:rsidRPr="002A1B64">
              <w:rPr>
                <w:b/>
                <w:sz w:val="22"/>
                <w:szCs w:val="22"/>
              </w:rPr>
              <w:t>1</w:t>
            </w:r>
          </w:p>
        </w:tc>
        <w:tc>
          <w:tcPr>
            <w:tcW w:w="726" w:type="dxa"/>
            <w:shd w:val="clear" w:color="auto" w:fill="auto"/>
          </w:tcPr>
          <w:p w14:paraId="24311E49" w14:textId="2557E435" w:rsidR="00080FF0" w:rsidRPr="002A1B64" w:rsidRDefault="005654FD" w:rsidP="00080FF0">
            <w:pPr>
              <w:tabs>
                <w:tab w:val="left" w:pos="1276"/>
              </w:tabs>
              <w:jc w:val="center"/>
              <w:rPr>
                <w:b/>
                <w:sz w:val="22"/>
                <w:szCs w:val="22"/>
              </w:rPr>
            </w:pPr>
            <w:r w:rsidRPr="002A1B64">
              <w:rPr>
                <w:b/>
                <w:sz w:val="22"/>
                <w:szCs w:val="22"/>
              </w:rPr>
              <w:t>2</w:t>
            </w:r>
            <w:r w:rsidR="00674165" w:rsidRPr="002A1B64">
              <w:rPr>
                <w:b/>
                <w:sz w:val="22"/>
                <w:szCs w:val="22"/>
              </w:rPr>
              <w:t>0</w:t>
            </w:r>
          </w:p>
        </w:tc>
      </w:tr>
      <w:tr w:rsidR="00DB68C0" w:rsidRPr="002A1B64" w14:paraId="484CCE6B" w14:textId="77777777" w:rsidTr="00BE54A8">
        <w:tc>
          <w:tcPr>
            <w:tcW w:w="869" w:type="dxa"/>
            <w:vMerge w:val="restart"/>
            <w:shd w:val="clear" w:color="auto" w:fill="auto"/>
          </w:tcPr>
          <w:p w14:paraId="0025CC18" w14:textId="2877734B" w:rsidR="00DB68C0" w:rsidRPr="002A1B64" w:rsidRDefault="00EB6E56" w:rsidP="00080FF0">
            <w:pPr>
              <w:tabs>
                <w:tab w:val="left" w:pos="1276"/>
              </w:tabs>
              <w:jc w:val="center"/>
              <w:rPr>
                <w:b/>
                <w:bCs/>
                <w:sz w:val="22"/>
                <w:szCs w:val="22"/>
                <w:lang w:val="ru-RU"/>
              </w:rPr>
            </w:pPr>
            <w:r w:rsidRPr="002A1B64">
              <w:rPr>
                <w:b/>
                <w:bCs/>
                <w:sz w:val="22"/>
                <w:szCs w:val="22"/>
                <w:lang w:val="ru-RU"/>
              </w:rPr>
              <w:t>11</w:t>
            </w:r>
          </w:p>
        </w:tc>
        <w:tc>
          <w:tcPr>
            <w:tcW w:w="7986" w:type="dxa"/>
            <w:shd w:val="clear" w:color="auto" w:fill="auto"/>
          </w:tcPr>
          <w:p w14:paraId="45137502" w14:textId="4BD14171" w:rsidR="00DB68C0" w:rsidRPr="002A1B64" w:rsidRDefault="00DB68C0" w:rsidP="003E25A8">
            <w:pPr>
              <w:rPr>
                <w:sz w:val="22"/>
                <w:szCs w:val="22"/>
              </w:rPr>
            </w:pPr>
            <w:r w:rsidRPr="002A1B64">
              <w:rPr>
                <w:b/>
                <w:bCs/>
                <w:sz w:val="22"/>
                <w:szCs w:val="22"/>
              </w:rPr>
              <w:t>L 11.</w:t>
            </w:r>
            <w:r w:rsidRPr="002A1B64">
              <w:rPr>
                <w:sz w:val="22"/>
                <w:szCs w:val="22"/>
              </w:rPr>
              <w:t xml:space="preserve"> </w:t>
            </w:r>
            <w:r w:rsidR="003E25A8" w:rsidRPr="002A1B64">
              <w:rPr>
                <w:sz w:val="22"/>
                <w:szCs w:val="22"/>
              </w:rPr>
              <w:t>Population, Technology, and the Future of Work</w:t>
            </w:r>
          </w:p>
        </w:tc>
        <w:tc>
          <w:tcPr>
            <w:tcW w:w="928" w:type="dxa"/>
            <w:shd w:val="clear" w:color="auto" w:fill="auto"/>
          </w:tcPr>
          <w:p w14:paraId="167CA1BA" w14:textId="0B482626" w:rsidR="00DB68C0" w:rsidRPr="002A1B64" w:rsidRDefault="00466FE4" w:rsidP="00080FF0">
            <w:pPr>
              <w:tabs>
                <w:tab w:val="left" w:pos="1276"/>
              </w:tabs>
              <w:jc w:val="center"/>
              <w:rPr>
                <w:b/>
                <w:sz w:val="22"/>
                <w:szCs w:val="22"/>
              </w:rPr>
            </w:pPr>
            <w:r w:rsidRPr="002A1B64">
              <w:rPr>
                <w:b/>
                <w:sz w:val="22"/>
                <w:szCs w:val="22"/>
              </w:rPr>
              <w:t>1</w:t>
            </w:r>
          </w:p>
        </w:tc>
        <w:tc>
          <w:tcPr>
            <w:tcW w:w="726" w:type="dxa"/>
            <w:shd w:val="clear" w:color="auto" w:fill="auto"/>
          </w:tcPr>
          <w:p w14:paraId="46550FD2" w14:textId="77777777" w:rsidR="00DB68C0" w:rsidRPr="002A1B64" w:rsidRDefault="00DB68C0" w:rsidP="00080FF0">
            <w:pPr>
              <w:tabs>
                <w:tab w:val="left" w:pos="1276"/>
              </w:tabs>
              <w:jc w:val="center"/>
              <w:rPr>
                <w:b/>
                <w:sz w:val="22"/>
                <w:szCs w:val="22"/>
              </w:rPr>
            </w:pPr>
          </w:p>
        </w:tc>
      </w:tr>
      <w:tr w:rsidR="00DB68C0" w:rsidRPr="002A1B64" w14:paraId="1C2918F5" w14:textId="77777777" w:rsidTr="00BE54A8">
        <w:tc>
          <w:tcPr>
            <w:tcW w:w="869" w:type="dxa"/>
            <w:vMerge/>
            <w:shd w:val="clear" w:color="auto" w:fill="auto"/>
          </w:tcPr>
          <w:p w14:paraId="4597C4A0" w14:textId="77777777" w:rsidR="00DB68C0" w:rsidRPr="002A1B64" w:rsidRDefault="00DB68C0" w:rsidP="00080FF0">
            <w:pPr>
              <w:tabs>
                <w:tab w:val="left" w:pos="1276"/>
              </w:tabs>
              <w:jc w:val="center"/>
              <w:rPr>
                <w:b/>
                <w:bCs/>
                <w:sz w:val="22"/>
                <w:szCs w:val="22"/>
              </w:rPr>
            </w:pPr>
          </w:p>
        </w:tc>
        <w:tc>
          <w:tcPr>
            <w:tcW w:w="7986" w:type="dxa"/>
            <w:shd w:val="clear" w:color="auto" w:fill="auto"/>
          </w:tcPr>
          <w:p w14:paraId="173D7295" w14:textId="77777777" w:rsidR="003E25A8" w:rsidRPr="002A1B64" w:rsidRDefault="00B466AC" w:rsidP="003E25A8">
            <w:pPr>
              <w:rPr>
                <w:sz w:val="22"/>
                <w:szCs w:val="22"/>
              </w:rPr>
            </w:pPr>
            <w:r w:rsidRPr="002A1B64">
              <w:rPr>
                <w:b/>
                <w:sz w:val="22"/>
                <w:szCs w:val="22"/>
              </w:rPr>
              <w:t xml:space="preserve">Seminar </w:t>
            </w:r>
            <w:r w:rsidR="003E25A8" w:rsidRPr="002A1B64">
              <w:rPr>
                <w:b/>
                <w:sz w:val="22"/>
                <w:szCs w:val="22"/>
              </w:rPr>
              <w:t xml:space="preserve">11. </w:t>
            </w:r>
            <w:r w:rsidR="003E25A8" w:rsidRPr="002A1B64">
              <w:rPr>
                <w:sz w:val="22"/>
                <w:szCs w:val="22"/>
              </w:rPr>
              <w:t>AI, Automation, and Labor Market Demands</w:t>
            </w:r>
          </w:p>
          <w:p w14:paraId="6A5EFB39" w14:textId="1E5584A8" w:rsidR="00DB68C0" w:rsidRPr="002A1B64" w:rsidRDefault="003E25A8" w:rsidP="003E25A8">
            <w:pPr>
              <w:rPr>
                <w:b/>
                <w:sz w:val="22"/>
                <w:szCs w:val="22"/>
              </w:rPr>
            </w:pPr>
            <w:r w:rsidRPr="002A1B64">
              <w:rPr>
                <w:sz w:val="22"/>
                <w:szCs w:val="22"/>
              </w:rPr>
              <w:t>Task: Group debate — Will AI solve or deepen demographic challenges?</w:t>
            </w:r>
          </w:p>
        </w:tc>
        <w:tc>
          <w:tcPr>
            <w:tcW w:w="928" w:type="dxa"/>
            <w:shd w:val="clear" w:color="auto" w:fill="auto"/>
          </w:tcPr>
          <w:p w14:paraId="58D8B663" w14:textId="69EC3287" w:rsidR="00DB68C0" w:rsidRPr="002A1B64" w:rsidRDefault="00466FE4" w:rsidP="00080FF0">
            <w:pPr>
              <w:tabs>
                <w:tab w:val="left" w:pos="1276"/>
              </w:tabs>
              <w:jc w:val="center"/>
              <w:rPr>
                <w:b/>
                <w:sz w:val="22"/>
                <w:szCs w:val="22"/>
              </w:rPr>
            </w:pPr>
            <w:r w:rsidRPr="002A1B64">
              <w:rPr>
                <w:b/>
                <w:sz w:val="22"/>
                <w:szCs w:val="22"/>
              </w:rPr>
              <w:t>1</w:t>
            </w:r>
          </w:p>
        </w:tc>
        <w:tc>
          <w:tcPr>
            <w:tcW w:w="726" w:type="dxa"/>
            <w:shd w:val="clear" w:color="auto" w:fill="auto"/>
          </w:tcPr>
          <w:p w14:paraId="0CD9D766" w14:textId="29B777C2" w:rsidR="00DB68C0" w:rsidRPr="002A1B64" w:rsidRDefault="00506AEE" w:rsidP="00080FF0">
            <w:pPr>
              <w:tabs>
                <w:tab w:val="left" w:pos="1276"/>
              </w:tabs>
              <w:jc w:val="center"/>
              <w:rPr>
                <w:b/>
                <w:sz w:val="22"/>
                <w:szCs w:val="22"/>
              </w:rPr>
            </w:pPr>
            <w:r w:rsidRPr="002A1B64">
              <w:rPr>
                <w:b/>
                <w:sz w:val="22"/>
                <w:szCs w:val="22"/>
              </w:rPr>
              <w:t>5</w:t>
            </w:r>
          </w:p>
        </w:tc>
      </w:tr>
      <w:tr w:rsidR="00DB68C0" w:rsidRPr="002A1B64" w14:paraId="2AB39796" w14:textId="77777777" w:rsidTr="00BE54A8">
        <w:tc>
          <w:tcPr>
            <w:tcW w:w="869" w:type="dxa"/>
            <w:vMerge/>
            <w:shd w:val="clear" w:color="auto" w:fill="auto"/>
          </w:tcPr>
          <w:p w14:paraId="399E4C95" w14:textId="77777777" w:rsidR="00DB68C0" w:rsidRPr="002A1B64" w:rsidRDefault="00DB68C0" w:rsidP="00080FF0">
            <w:pPr>
              <w:tabs>
                <w:tab w:val="left" w:pos="1276"/>
              </w:tabs>
              <w:jc w:val="center"/>
              <w:rPr>
                <w:b/>
                <w:bCs/>
                <w:sz w:val="22"/>
                <w:szCs w:val="22"/>
              </w:rPr>
            </w:pPr>
            <w:bookmarkStart w:id="4" w:name="_Hlk144330476"/>
          </w:p>
        </w:tc>
        <w:tc>
          <w:tcPr>
            <w:tcW w:w="7986" w:type="dxa"/>
            <w:shd w:val="clear" w:color="auto" w:fill="auto"/>
          </w:tcPr>
          <w:p w14:paraId="08ECB60A" w14:textId="0CD96761" w:rsidR="00C8267A" w:rsidRPr="002A1B64" w:rsidRDefault="006C54BB" w:rsidP="00BD3ADC">
            <w:pPr>
              <w:rPr>
                <w:b/>
                <w:sz w:val="22"/>
                <w:szCs w:val="22"/>
              </w:rPr>
            </w:pPr>
            <w:r w:rsidRPr="002A1B64">
              <w:rPr>
                <w:b/>
                <w:sz w:val="22"/>
                <w:szCs w:val="22"/>
              </w:rPr>
              <w:t>IWS</w:t>
            </w:r>
            <w:r w:rsidR="00506AEE" w:rsidRPr="002A1B64">
              <w:rPr>
                <w:b/>
                <w:sz w:val="22"/>
                <w:szCs w:val="22"/>
              </w:rPr>
              <w:t>T</w:t>
            </w:r>
            <w:r w:rsidR="00DB68C0" w:rsidRPr="002A1B64">
              <w:rPr>
                <w:b/>
                <w:sz w:val="22"/>
                <w:szCs w:val="22"/>
              </w:rPr>
              <w:t xml:space="preserve"> </w:t>
            </w:r>
            <w:r w:rsidR="00BD3ADC" w:rsidRPr="002A1B64">
              <w:rPr>
                <w:b/>
                <w:sz w:val="22"/>
                <w:szCs w:val="22"/>
              </w:rPr>
              <w:t>5</w:t>
            </w:r>
            <w:r w:rsidR="00DB68C0" w:rsidRPr="002A1B64">
              <w:rPr>
                <w:b/>
                <w:sz w:val="22"/>
                <w:szCs w:val="22"/>
              </w:rPr>
              <w:t>.</w:t>
            </w:r>
            <w:r w:rsidR="00506AEE" w:rsidRPr="002A1B64">
              <w:rPr>
                <w:b/>
                <w:sz w:val="22"/>
                <w:szCs w:val="22"/>
              </w:rPr>
              <w:t xml:space="preserve"> Consultation on the implementation of IWS </w:t>
            </w:r>
            <w:r w:rsidR="000C0C4C" w:rsidRPr="002A1B64">
              <w:rPr>
                <w:b/>
                <w:sz w:val="22"/>
                <w:szCs w:val="22"/>
              </w:rPr>
              <w:t>3</w:t>
            </w:r>
            <w:r w:rsidR="00506AEE" w:rsidRPr="002A1B64">
              <w:rPr>
                <w:b/>
                <w:sz w:val="22"/>
                <w:szCs w:val="22"/>
              </w:rPr>
              <w:t>.</w:t>
            </w:r>
            <w:r w:rsidR="00466FE4" w:rsidRPr="002A1B64">
              <w:rPr>
                <w:b/>
                <w:sz w:val="22"/>
                <w:szCs w:val="22"/>
              </w:rPr>
              <w:t xml:space="preserve"> </w:t>
            </w:r>
          </w:p>
        </w:tc>
        <w:tc>
          <w:tcPr>
            <w:tcW w:w="928" w:type="dxa"/>
            <w:shd w:val="clear" w:color="auto" w:fill="auto"/>
          </w:tcPr>
          <w:p w14:paraId="7C10632A" w14:textId="662EB44C" w:rsidR="00DB68C0" w:rsidRPr="002A1B64" w:rsidRDefault="00AC279D" w:rsidP="00080FF0">
            <w:pPr>
              <w:tabs>
                <w:tab w:val="left" w:pos="1276"/>
              </w:tabs>
              <w:jc w:val="center"/>
              <w:rPr>
                <w:b/>
                <w:sz w:val="22"/>
                <w:szCs w:val="22"/>
              </w:rPr>
            </w:pPr>
            <w:r w:rsidRPr="002A1B64">
              <w:rPr>
                <w:b/>
                <w:sz w:val="22"/>
                <w:szCs w:val="22"/>
              </w:rPr>
              <w:t>1</w:t>
            </w:r>
          </w:p>
        </w:tc>
        <w:tc>
          <w:tcPr>
            <w:tcW w:w="726" w:type="dxa"/>
            <w:shd w:val="clear" w:color="auto" w:fill="auto"/>
          </w:tcPr>
          <w:p w14:paraId="1BB931AE" w14:textId="60B398C3" w:rsidR="00DB68C0" w:rsidRPr="002A1B64" w:rsidRDefault="00DB68C0" w:rsidP="00080FF0">
            <w:pPr>
              <w:tabs>
                <w:tab w:val="left" w:pos="1276"/>
              </w:tabs>
              <w:jc w:val="center"/>
              <w:rPr>
                <w:b/>
                <w:sz w:val="22"/>
                <w:szCs w:val="22"/>
              </w:rPr>
            </w:pPr>
          </w:p>
        </w:tc>
      </w:tr>
      <w:bookmarkEnd w:id="4"/>
      <w:tr w:rsidR="00941A7A" w:rsidRPr="002A1B64" w14:paraId="2E8032EE" w14:textId="77777777" w:rsidTr="00BE54A8">
        <w:tc>
          <w:tcPr>
            <w:tcW w:w="869" w:type="dxa"/>
            <w:vMerge w:val="restart"/>
            <w:shd w:val="clear" w:color="auto" w:fill="auto"/>
          </w:tcPr>
          <w:p w14:paraId="0B2722F7" w14:textId="77777777" w:rsidR="00941A7A" w:rsidRPr="002A1B64" w:rsidRDefault="00941A7A" w:rsidP="00080FF0">
            <w:pPr>
              <w:tabs>
                <w:tab w:val="left" w:pos="1276"/>
              </w:tabs>
              <w:jc w:val="center"/>
              <w:rPr>
                <w:b/>
                <w:bCs/>
                <w:sz w:val="22"/>
                <w:szCs w:val="22"/>
              </w:rPr>
            </w:pPr>
            <w:r w:rsidRPr="002A1B64">
              <w:rPr>
                <w:b/>
                <w:bCs/>
                <w:sz w:val="22"/>
                <w:szCs w:val="22"/>
              </w:rPr>
              <w:t>12</w:t>
            </w:r>
          </w:p>
        </w:tc>
        <w:tc>
          <w:tcPr>
            <w:tcW w:w="7986" w:type="dxa"/>
            <w:shd w:val="clear" w:color="auto" w:fill="auto"/>
          </w:tcPr>
          <w:p w14:paraId="77752540" w14:textId="03A7A7D3" w:rsidR="00941A7A" w:rsidRPr="002A1B64" w:rsidRDefault="00941A7A" w:rsidP="0040705D">
            <w:pPr>
              <w:rPr>
                <w:sz w:val="22"/>
                <w:szCs w:val="22"/>
              </w:rPr>
            </w:pPr>
            <w:r w:rsidRPr="002A1B64">
              <w:rPr>
                <w:b/>
                <w:bCs/>
                <w:sz w:val="22"/>
                <w:szCs w:val="22"/>
              </w:rPr>
              <w:t>L12.</w:t>
            </w:r>
            <w:r w:rsidRPr="002A1B64">
              <w:rPr>
                <w:sz w:val="22"/>
                <w:szCs w:val="22"/>
              </w:rPr>
              <w:t xml:space="preserve"> </w:t>
            </w:r>
            <w:r w:rsidR="003E25A8" w:rsidRPr="002A1B64">
              <w:rPr>
                <w:sz w:val="22"/>
                <w:szCs w:val="22"/>
              </w:rPr>
              <w:t>Population and Conflict: Demographic Pressures in Fragile States</w:t>
            </w:r>
          </w:p>
        </w:tc>
        <w:tc>
          <w:tcPr>
            <w:tcW w:w="928" w:type="dxa"/>
            <w:shd w:val="clear" w:color="auto" w:fill="auto"/>
          </w:tcPr>
          <w:p w14:paraId="6422F453" w14:textId="2567994D" w:rsidR="00941A7A" w:rsidRPr="002A1B64" w:rsidRDefault="00AC279D" w:rsidP="00080FF0">
            <w:pPr>
              <w:tabs>
                <w:tab w:val="left" w:pos="1276"/>
              </w:tabs>
              <w:jc w:val="center"/>
              <w:rPr>
                <w:b/>
                <w:sz w:val="22"/>
                <w:szCs w:val="22"/>
              </w:rPr>
            </w:pPr>
            <w:r w:rsidRPr="002A1B64">
              <w:rPr>
                <w:b/>
                <w:sz w:val="22"/>
                <w:szCs w:val="22"/>
              </w:rPr>
              <w:t>1</w:t>
            </w:r>
          </w:p>
        </w:tc>
        <w:tc>
          <w:tcPr>
            <w:tcW w:w="726" w:type="dxa"/>
            <w:shd w:val="clear" w:color="auto" w:fill="auto"/>
          </w:tcPr>
          <w:p w14:paraId="2C03F2A3" w14:textId="77777777" w:rsidR="00941A7A" w:rsidRPr="002A1B64" w:rsidRDefault="00941A7A" w:rsidP="00080FF0">
            <w:pPr>
              <w:tabs>
                <w:tab w:val="left" w:pos="1276"/>
              </w:tabs>
              <w:jc w:val="center"/>
              <w:rPr>
                <w:b/>
                <w:sz w:val="22"/>
                <w:szCs w:val="22"/>
              </w:rPr>
            </w:pPr>
          </w:p>
        </w:tc>
      </w:tr>
      <w:tr w:rsidR="00941A7A" w:rsidRPr="002A1B64" w14:paraId="05902FA1" w14:textId="77777777" w:rsidTr="00BE54A8">
        <w:tc>
          <w:tcPr>
            <w:tcW w:w="869" w:type="dxa"/>
            <w:vMerge/>
            <w:shd w:val="clear" w:color="auto" w:fill="auto"/>
          </w:tcPr>
          <w:p w14:paraId="072E9487" w14:textId="77777777" w:rsidR="00941A7A" w:rsidRPr="002A1B64" w:rsidRDefault="00941A7A" w:rsidP="00080FF0">
            <w:pPr>
              <w:tabs>
                <w:tab w:val="left" w:pos="1276"/>
              </w:tabs>
              <w:jc w:val="center"/>
              <w:rPr>
                <w:b/>
                <w:bCs/>
                <w:sz w:val="22"/>
                <w:szCs w:val="22"/>
              </w:rPr>
            </w:pPr>
          </w:p>
        </w:tc>
        <w:tc>
          <w:tcPr>
            <w:tcW w:w="7986" w:type="dxa"/>
            <w:shd w:val="clear" w:color="auto" w:fill="auto"/>
          </w:tcPr>
          <w:p w14:paraId="264F6E4C" w14:textId="77777777" w:rsidR="003E25A8" w:rsidRPr="002A1B64" w:rsidRDefault="00B466AC" w:rsidP="003E25A8">
            <w:pPr>
              <w:rPr>
                <w:sz w:val="22"/>
                <w:szCs w:val="22"/>
              </w:rPr>
            </w:pPr>
            <w:r w:rsidRPr="002A1B64">
              <w:rPr>
                <w:b/>
                <w:bCs/>
                <w:sz w:val="22"/>
                <w:szCs w:val="22"/>
              </w:rPr>
              <w:t xml:space="preserve">Seminar </w:t>
            </w:r>
            <w:r w:rsidR="003E25A8" w:rsidRPr="002A1B64">
              <w:rPr>
                <w:b/>
                <w:bCs/>
                <w:sz w:val="22"/>
                <w:szCs w:val="22"/>
              </w:rPr>
              <w:t xml:space="preserve">12. </w:t>
            </w:r>
            <w:r w:rsidR="003E25A8" w:rsidRPr="002A1B64">
              <w:rPr>
                <w:sz w:val="22"/>
                <w:szCs w:val="22"/>
              </w:rPr>
              <w:t>Migration, Ethnicity, and Social Cohesion in Conflict Zones</w:t>
            </w:r>
          </w:p>
          <w:p w14:paraId="2104BE23" w14:textId="2F75125C" w:rsidR="00941A7A" w:rsidRPr="002A1B64" w:rsidRDefault="003E25A8" w:rsidP="003E25A8">
            <w:pPr>
              <w:rPr>
                <w:b/>
                <w:bCs/>
                <w:sz w:val="22"/>
                <w:szCs w:val="22"/>
              </w:rPr>
            </w:pPr>
            <w:r w:rsidRPr="002A1B64">
              <w:rPr>
                <w:sz w:val="22"/>
                <w:szCs w:val="22"/>
              </w:rPr>
              <w:t xml:space="preserve">Task: Policy memo draft on conflict-sensitive population policies. </w:t>
            </w:r>
          </w:p>
        </w:tc>
        <w:tc>
          <w:tcPr>
            <w:tcW w:w="928" w:type="dxa"/>
            <w:shd w:val="clear" w:color="auto" w:fill="auto"/>
          </w:tcPr>
          <w:p w14:paraId="4DFEF5F1" w14:textId="5DD6B626" w:rsidR="00941A7A" w:rsidRPr="002A1B64" w:rsidRDefault="00B7005B" w:rsidP="00080FF0">
            <w:pPr>
              <w:tabs>
                <w:tab w:val="left" w:pos="1276"/>
              </w:tabs>
              <w:jc w:val="center"/>
              <w:rPr>
                <w:b/>
                <w:sz w:val="22"/>
                <w:szCs w:val="22"/>
              </w:rPr>
            </w:pPr>
            <w:r w:rsidRPr="002A1B64">
              <w:rPr>
                <w:b/>
                <w:sz w:val="22"/>
                <w:szCs w:val="22"/>
              </w:rPr>
              <w:t>1</w:t>
            </w:r>
          </w:p>
        </w:tc>
        <w:tc>
          <w:tcPr>
            <w:tcW w:w="726" w:type="dxa"/>
            <w:shd w:val="clear" w:color="auto" w:fill="auto"/>
          </w:tcPr>
          <w:p w14:paraId="492E055A" w14:textId="2D9113A1" w:rsidR="00941A7A" w:rsidRPr="002A1B64" w:rsidRDefault="00506AEE" w:rsidP="00080FF0">
            <w:pPr>
              <w:tabs>
                <w:tab w:val="left" w:pos="1276"/>
              </w:tabs>
              <w:jc w:val="center"/>
              <w:rPr>
                <w:b/>
                <w:sz w:val="22"/>
                <w:szCs w:val="22"/>
              </w:rPr>
            </w:pPr>
            <w:r w:rsidRPr="002A1B64">
              <w:rPr>
                <w:b/>
                <w:sz w:val="22"/>
                <w:szCs w:val="22"/>
              </w:rPr>
              <w:t>5</w:t>
            </w:r>
          </w:p>
        </w:tc>
      </w:tr>
      <w:tr w:rsidR="00941A7A" w:rsidRPr="002A1B64" w14:paraId="141B64CF" w14:textId="77777777" w:rsidTr="00BE54A8">
        <w:tc>
          <w:tcPr>
            <w:tcW w:w="869" w:type="dxa"/>
            <w:vMerge/>
            <w:shd w:val="clear" w:color="auto" w:fill="auto"/>
          </w:tcPr>
          <w:p w14:paraId="077FF67A" w14:textId="77777777" w:rsidR="00941A7A" w:rsidRPr="002A1B64" w:rsidRDefault="00941A7A" w:rsidP="00080FF0">
            <w:pPr>
              <w:tabs>
                <w:tab w:val="left" w:pos="1276"/>
              </w:tabs>
              <w:jc w:val="center"/>
              <w:rPr>
                <w:b/>
                <w:bCs/>
                <w:sz w:val="22"/>
                <w:szCs w:val="22"/>
              </w:rPr>
            </w:pPr>
          </w:p>
        </w:tc>
        <w:tc>
          <w:tcPr>
            <w:tcW w:w="7986" w:type="dxa"/>
            <w:shd w:val="clear" w:color="auto" w:fill="auto"/>
          </w:tcPr>
          <w:p w14:paraId="531F68A2" w14:textId="711C18DB" w:rsidR="00941A7A" w:rsidRPr="002A1B64" w:rsidRDefault="000C0C4C" w:rsidP="00080FF0">
            <w:pPr>
              <w:tabs>
                <w:tab w:val="left" w:pos="1276"/>
              </w:tabs>
              <w:rPr>
                <w:b/>
                <w:sz w:val="22"/>
                <w:szCs w:val="22"/>
              </w:rPr>
            </w:pPr>
            <w:bookmarkStart w:id="5" w:name="_Hlk144330423"/>
            <w:r w:rsidRPr="002A1B64">
              <w:rPr>
                <w:b/>
                <w:sz w:val="22"/>
                <w:szCs w:val="22"/>
              </w:rPr>
              <w:t xml:space="preserve">IWST </w:t>
            </w:r>
            <w:r w:rsidR="00BD3ADC" w:rsidRPr="002A1B64">
              <w:rPr>
                <w:b/>
                <w:sz w:val="22"/>
                <w:szCs w:val="22"/>
              </w:rPr>
              <w:t>6</w:t>
            </w:r>
            <w:r w:rsidRPr="002A1B64">
              <w:rPr>
                <w:b/>
                <w:sz w:val="22"/>
                <w:szCs w:val="22"/>
              </w:rPr>
              <w:t>. Consultation on the implementation of IWS 3.</w:t>
            </w:r>
            <w:bookmarkEnd w:id="5"/>
          </w:p>
        </w:tc>
        <w:tc>
          <w:tcPr>
            <w:tcW w:w="928" w:type="dxa"/>
            <w:shd w:val="clear" w:color="auto" w:fill="auto"/>
          </w:tcPr>
          <w:p w14:paraId="76FDDF2C" w14:textId="77777777" w:rsidR="00941A7A" w:rsidRPr="002A1B64" w:rsidRDefault="00941A7A" w:rsidP="00080FF0">
            <w:pPr>
              <w:tabs>
                <w:tab w:val="left" w:pos="1276"/>
              </w:tabs>
              <w:jc w:val="center"/>
              <w:rPr>
                <w:b/>
                <w:sz w:val="22"/>
                <w:szCs w:val="22"/>
              </w:rPr>
            </w:pPr>
          </w:p>
        </w:tc>
        <w:tc>
          <w:tcPr>
            <w:tcW w:w="726" w:type="dxa"/>
            <w:shd w:val="clear" w:color="auto" w:fill="auto"/>
          </w:tcPr>
          <w:p w14:paraId="04679067" w14:textId="77777777" w:rsidR="00941A7A" w:rsidRPr="002A1B64" w:rsidRDefault="00941A7A" w:rsidP="00080FF0">
            <w:pPr>
              <w:tabs>
                <w:tab w:val="left" w:pos="1276"/>
              </w:tabs>
              <w:jc w:val="center"/>
              <w:rPr>
                <w:b/>
                <w:sz w:val="22"/>
                <w:szCs w:val="22"/>
              </w:rPr>
            </w:pPr>
          </w:p>
        </w:tc>
      </w:tr>
      <w:tr w:rsidR="00941A7A" w:rsidRPr="002A1B64" w14:paraId="1CEAD0C6" w14:textId="77777777" w:rsidTr="00BE54A8">
        <w:tc>
          <w:tcPr>
            <w:tcW w:w="869" w:type="dxa"/>
            <w:vMerge w:val="restart"/>
            <w:shd w:val="clear" w:color="auto" w:fill="auto"/>
          </w:tcPr>
          <w:p w14:paraId="3CE383D9" w14:textId="77777777" w:rsidR="00941A7A" w:rsidRPr="002A1B64" w:rsidRDefault="00941A7A" w:rsidP="00941A7A">
            <w:pPr>
              <w:tabs>
                <w:tab w:val="left" w:pos="1276"/>
              </w:tabs>
              <w:jc w:val="center"/>
              <w:rPr>
                <w:b/>
                <w:bCs/>
                <w:sz w:val="22"/>
                <w:szCs w:val="22"/>
              </w:rPr>
            </w:pPr>
            <w:r w:rsidRPr="002A1B64">
              <w:rPr>
                <w:b/>
                <w:bCs/>
                <w:sz w:val="22"/>
                <w:szCs w:val="22"/>
              </w:rPr>
              <w:t>13</w:t>
            </w:r>
          </w:p>
        </w:tc>
        <w:tc>
          <w:tcPr>
            <w:tcW w:w="7986" w:type="dxa"/>
            <w:shd w:val="clear" w:color="auto" w:fill="auto"/>
          </w:tcPr>
          <w:p w14:paraId="7F45FEE2" w14:textId="020AC2C4" w:rsidR="00941A7A" w:rsidRPr="002A1B64" w:rsidRDefault="00941A7A" w:rsidP="00120507">
            <w:pPr>
              <w:jc w:val="both"/>
              <w:rPr>
                <w:sz w:val="22"/>
                <w:szCs w:val="22"/>
              </w:rPr>
            </w:pPr>
            <w:r w:rsidRPr="002A1B64">
              <w:rPr>
                <w:b/>
                <w:bCs/>
                <w:sz w:val="22"/>
                <w:szCs w:val="22"/>
              </w:rPr>
              <w:t>L 13</w:t>
            </w:r>
            <w:r w:rsidRPr="002A1B64">
              <w:rPr>
                <w:sz w:val="22"/>
                <w:szCs w:val="22"/>
              </w:rPr>
              <w:t>.</w:t>
            </w:r>
            <w:r w:rsidR="0040705D" w:rsidRPr="002A1B64">
              <w:rPr>
                <w:sz w:val="22"/>
                <w:szCs w:val="22"/>
              </w:rPr>
              <w:t xml:space="preserve"> </w:t>
            </w:r>
            <w:r w:rsidR="003E25A8" w:rsidRPr="002A1B64">
              <w:rPr>
                <w:sz w:val="22"/>
                <w:szCs w:val="22"/>
              </w:rPr>
              <w:t>Global Population Policies in Comparative Perspective</w:t>
            </w:r>
          </w:p>
        </w:tc>
        <w:tc>
          <w:tcPr>
            <w:tcW w:w="928" w:type="dxa"/>
            <w:shd w:val="clear" w:color="auto" w:fill="auto"/>
          </w:tcPr>
          <w:p w14:paraId="3B502940" w14:textId="55C0BB1A" w:rsidR="00941A7A" w:rsidRPr="002A1B64" w:rsidRDefault="00B7005B" w:rsidP="00941A7A">
            <w:pPr>
              <w:tabs>
                <w:tab w:val="left" w:pos="1276"/>
              </w:tabs>
              <w:jc w:val="center"/>
              <w:rPr>
                <w:b/>
                <w:sz w:val="22"/>
                <w:szCs w:val="22"/>
              </w:rPr>
            </w:pPr>
            <w:r w:rsidRPr="002A1B64">
              <w:rPr>
                <w:b/>
                <w:sz w:val="22"/>
                <w:szCs w:val="22"/>
              </w:rPr>
              <w:t>1</w:t>
            </w:r>
          </w:p>
        </w:tc>
        <w:tc>
          <w:tcPr>
            <w:tcW w:w="726" w:type="dxa"/>
            <w:shd w:val="clear" w:color="auto" w:fill="auto"/>
          </w:tcPr>
          <w:p w14:paraId="0D4B4D8D" w14:textId="77777777" w:rsidR="00941A7A" w:rsidRPr="002A1B64" w:rsidRDefault="00941A7A" w:rsidP="00941A7A">
            <w:pPr>
              <w:tabs>
                <w:tab w:val="left" w:pos="1276"/>
              </w:tabs>
              <w:jc w:val="center"/>
              <w:rPr>
                <w:b/>
                <w:sz w:val="22"/>
                <w:szCs w:val="22"/>
              </w:rPr>
            </w:pPr>
          </w:p>
        </w:tc>
      </w:tr>
      <w:tr w:rsidR="00941A7A" w:rsidRPr="002A1B64" w14:paraId="496362AA" w14:textId="77777777" w:rsidTr="00BE54A8">
        <w:tc>
          <w:tcPr>
            <w:tcW w:w="869" w:type="dxa"/>
            <w:vMerge/>
            <w:shd w:val="clear" w:color="auto" w:fill="auto"/>
          </w:tcPr>
          <w:p w14:paraId="7757F865" w14:textId="77777777" w:rsidR="00941A7A" w:rsidRPr="002A1B64" w:rsidRDefault="00941A7A" w:rsidP="00941A7A">
            <w:pPr>
              <w:tabs>
                <w:tab w:val="left" w:pos="1276"/>
              </w:tabs>
              <w:jc w:val="center"/>
              <w:rPr>
                <w:b/>
                <w:bCs/>
                <w:sz w:val="22"/>
                <w:szCs w:val="22"/>
              </w:rPr>
            </w:pPr>
          </w:p>
        </w:tc>
        <w:tc>
          <w:tcPr>
            <w:tcW w:w="7986" w:type="dxa"/>
            <w:shd w:val="clear" w:color="auto" w:fill="auto"/>
          </w:tcPr>
          <w:p w14:paraId="299830AB" w14:textId="77777777" w:rsidR="003E25A8" w:rsidRPr="002A1B64" w:rsidRDefault="00B466AC" w:rsidP="003E25A8">
            <w:pPr>
              <w:rPr>
                <w:sz w:val="22"/>
                <w:szCs w:val="22"/>
              </w:rPr>
            </w:pPr>
            <w:r w:rsidRPr="002A1B64">
              <w:rPr>
                <w:b/>
                <w:bCs/>
                <w:sz w:val="22"/>
                <w:szCs w:val="22"/>
              </w:rPr>
              <w:t xml:space="preserve">Seminar </w:t>
            </w:r>
            <w:r w:rsidR="003E25A8" w:rsidRPr="002A1B64">
              <w:rPr>
                <w:b/>
                <w:bCs/>
                <w:sz w:val="22"/>
                <w:szCs w:val="22"/>
              </w:rPr>
              <w:t>13</w:t>
            </w:r>
            <w:r w:rsidRPr="002A1B64">
              <w:rPr>
                <w:b/>
                <w:bCs/>
                <w:sz w:val="22"/>
                <w:szCs w:val="22"/>
              </w:rPr>
              <w:t>.</w:t>
            </w:r>
            <w:r w:rsidR="0040705D" w:rsidRPr="002A1B64">
              <w:rPr>
                <w:sz w:val="22"/>
                <w:szCs w:val="22"/>
              </w:rPr>
              <w:t xml:space="preserve"> </w:t>
            </w:r>
            <w:r w:rsidR="003E25A8" w:rsidRPr="002A1B64">
              <w:rPr>
                <w:sz w:val="22"/>
                <w:szCs w:val="22"/>
              </w:rPr>
              <w:t>China’s One-Child Policy vs. Pro-Natalist Policies in Europe</w:t>
            </w:r>
          </w:p>
          <w:p w14:paraId="04E12AF0" w14:textId="2CADBE64" w:rsidR="00120507" w:rsidRPr="002A1B64" w:rsidRDefault="003E25A8" w:rsidP="003E25A8">
            <w:pPr>
              <w:rPr>
                <w:sz w:val="22"/>
                <w:szCs w:val="22"/>
              </w:rPr>
            </w:pPr>
            <w:r w:rsidRPr="002A1B64">
              <w:rPr>
                <w:sz w:val="22"/>
                <w:szCs w:val="22"/>
              </w:rPr>
              <w:t xml:space="preserve">Task: Role-play: Government advisory panel on fertility policies. </w:t>
            </w:r>
          </w:p>
        </w:tc>
        <w:tc>
          <w:tcPr>
            <w:tcW w:w="928" w:type="dxa"/>
            <w:shd w:val="clear" w:color="auto" w:fill="auto"/>
          </w:tcPr>
          <w:p w14:paraId="4D38F08F" w14:textId="6ED6BB0C" w:rsidR="00941A7A" w:rsidRPr="002A1B64" w:rsidRDefault="00AC279D" w:rsidP="00941A7A">
            <w:pPr>
              <w:tabs>
                <w:tab w:val="left" w:pos="1276"/>
              </w:tabs>
              <w:jc w:val="center"/>
              <w:rPr>
                <w:b/>
                <w:sz w:val="22"/>
                <w:szCs w:val="22"/>
              </w:rPr>
            </w:pPr>
            <w:r w:rsidRPr="002A1B64">
              <w:rPr>
                <w:b/>
                <w:sz w:val="22"/>
                <w:szCs w:val="22"/>
              </w:rPr>
              <w:t>1</w:t>
            </w:r>
          </w:p>
        </w:tc>
        <w:tc>
          <w:tcPr>
            <w:tcW w:w="726" w:type="dxa"/>
            <w:shd w:val="clear" w:color="auto" w:fill="auto"/>
          </w:tcPr>
          <w:p w14:paraId="1C7180B5" w14:textId="7F09D96E" w:rsidR="00941A7A" w:rsidRPr="002A1B64" w:rsidRDefault="00506AEE" w:rsidP="00941A7A">
            <w:pPr>
              <w:tabs>
                <w:tab w:val="left" w:pos="1276"/>
              </w:tabs>
              <w:jc w:val="center"/>
              <w:rPr>
                <w:b/>
                <w:sz w:val="22"/>
                <w:szCs w:val="22"/>
              </w:rPr>
            </w:pPr>
            <w:r w:rsidRPr="002A1B64">
              <w:rPr>
                <w:b/>
                <w:sz w:val="22"/>
                <w:szCs w:val="22"/>
              </w:rPr>
              <w:t>5</w:t>
            </w:r>
          </w:p>
        </w:tc>
      </w:tr>
      <w:tr w:rsidR="00941A7A" w:rsidRPr="002A1B64" w14:paraId="61BDEE2B" w14:textId="77777777" w:rsidTr="00BE54A8">
        <w:tc>
          <w:tcPr>
            <w:tcW w:w="869" w:type="dxa"/>
            <w:vMerge/>
            <w:shd w:val="clear" w:color="auto" w:fill="auto"/>
          </w:tcPr>
          <w:p w14:paraId="567FB8D3" w14:textId="77777777" w:rsidR="00941A7A" w:rsidRPr="002A1B64" w:rsidRDefault="00941A7A" w:rsidP="00941A7A">
            <w:pPr>
              <w:tabs>
                <w:tab w:val="left" w:pos="1276"/>
              </w:tabs>
              <w:jc w:val="center"/>
              <w:rPr>
                <w:b/>
                <w:bCs/>
                <w:sz w:val="22"/>
                <w:szCs w:val="22"/>
              </w:rPr>
            </w:pPr>
          </w:p>
        </w:tc>
        <w:tc>
          <w:tcPr>
            <w:tcW w:w="7986" w:type="dxa"/>
            <w:shd w:val="clear" w:color="auto" w:fill="auto"/>
          </w:tcPr>
          <w:p w14:paraId="7CE25C67" w14:textId="470F11F7" w:rsidR="00941A7A" w:rsidRPr="002A1B64" w:rsidRDefault="008A3DB2" w:rsidP="00120507">
            <w:pPr>
              <w:rPr>
                <w:b/>
                <w:sz w:val="22"/>
                <w:szCs w:val="22"/>
              </w:rPr>
            </w:pPr>
            <w:r w:rsidRPr="002A1B64">
              <w:rPr>
                <w:b/>
                <w:sz w:val="22"/>
                <w:szCs w:val="22"/>
              </w:rPr>
              <w:t>IW</w:t>
            </w:r>
            <w:r w:rsidR="00506AEE" w:rsidRPr="002A1B64">
              <w:rPr>
                <w:b/>
                <w:sz w:val="22"/>
                <w:szCs w:val="22"/>
              </w:rPr>
              <w:t xml:space="preserve">S </w:t>
            </w:r>
            <w:r w:rsidR="005654FD" w:rsidRPr="002A1B64">
              <w:rPr>
                <w:b/>
                <w:sz w:val="22"/>
                <w:szCs w:val="22"/>
              </w:rPr>
              <w:t>3</w:t>
            </w:r>
            <w:r w:rsidR="00941A7A" w:rsidRPr="002A1B64">
              <w:rPr>
                <w:b/>
                <w:sz w:val="22"/>
                <w:szCs w:val="22"/>
              </w:rPr>
              <w:t xml:space="preserve">. </w:t>
            </w:r>
            <w:r w:rsidR="00506AEE" w:rsidRPr="002A1B64">
              <w:rPr>
                <w:sz w:val="22"/>
                <w:szCs w:val="22"/>
              </w:rPr>
              <w:t xml:space="preserve"> </w:t>
            </w:r>
            <w:r w:rsidR="003E25A8" w:rsidRPr="002A1B64">
              <w:rPr>
                <w:sz w:val="22"/>
                <w:szCs w:val="22"/>
              </w:rPr>
              <w:t>Creative Project: Infographic / Padlet / Canva on Population Futures 2050.</w:t>
            </w:r>
          </w:p>
        </w:tc>
        <w:tc>
          <w:tcPr>
            <w:tcW w:w="928" w:type="dxa"/>
            <w:shd w:val="clear" w:color="auto" w:fill="auto"/>
          </w:tcPr>
          <w:p w14:paraId="12FFCEE3" w14:textId="118FD3E5" w:rsidR="00941A7A" w:rsidRPr="002A1B64" w:rsidRDefault="00B7005B" w:rsidP="00941A7A">
            <w:pPr>
              <w:tabs>
                <w:tab w:val="left" w:pos="1276"/>
              </w:tabs>
              <w:jc w:val="center"/>
              <w:rPr>
                <w:b/>
                <w:sz w:val="22"/>
                <w:szCs w:val="22"/>
              </w:rPr>
            </w:pPr>
            <w:r w:rsidRPr="002A1B64">
              <w:rPr>
                <w:b/>
                <w:sz w:val="22"/>
                <w:szCs w:val="22"/>
              </w:rPr>
              <w:t>1</w:t>
            </w:r>
          </w:p>
        </w:tc>
        <w:tc>
          <w:tcPr>
            <w:tcW w:w="726" w:type="dxa"/>
            <w:shd w:val="clear" w:color="auto" w:fill="auto"/>
          </w:tcPr>
          <w:p w14:paraId="7AB08A7E" w14:textId="728045A5" w:rsidR="00941A7A" w:rsidRPr="002A1B64" w:rsidRDefault="005654FD" w:rsidP="00941A7A">
            <w:pPr>
              <w:tabs>
                <w:tab w:val="left" w:pos="1276"/>
              </w:tabs>
              <w:jc w:val="center"/>
              <w:rPr>
                <w:b/>
                <w:sz w:val="22"/>
                <w:szCs w:val="22"/>
              </w:rPr>
            </w:pPr>
            <w:r w:rsidRPr="002A1B64">
              <w:rPr>
                <w:b/>
                <w:sz w:val="22"/>
                <w:szCs w:val="22"/>
              </w:rPr>
              <w:t>20</w:t>
            </w:r>
          </w:p>
        </w:tc>
      </w:tr>
      <w:tr w:rsidR="00941A7A" w:rsidRPr="002A1B64" w14:paraId="46DF2DAD" w14:textId="77777777" w:rsidTr="00BE54A8">
        <w:tc>
          <w:tcPr>
            <w:tcW w:w="869" w:type="dxa"/>
            <w:vMerge w:val="restart"/>
            <w:shd w:val="clear" w:color="auto" w:fill="auto"/>
          </w:tcPr>
          <w:p w14:paraId="4E66E520" w14:textId="77777777" w:rsidR="00941A7A" w:rsidRPr="002A1B64" w:rsidRDefault="00941A7A" w:rsidP="00941A7A">
            <w:pPr>
              <w:tabs>
                <w:tab w:val="left" w:pos="1276"/>
              </w:tabs>
              <w:jc w:val="center"/>
              <w:rPr>
                <w:b/>
                <w:bCs/>
                <w:sz w:val="22"/>
                <w:szCs w:val="22"/>
              </w:rPr>
            </w:pPr>
            <w:r w:rsidRPr="002A1B64">
              <w:rPr>
                <w:b/>
                <w:bCs/>
                <w:sz w:val="22"/>
                <w:szCs w:val="22"/>
              </w:rPr>
              <w:t>14</w:t>
            </w:r>
          </w:p>
        </w:tc>
        <w:tc>
          <w:tcPr>
            <w:tcW w:w="7986" w:type="dxa"/>
            <w:shd w:val="clear" w:color="auto" w:fill="auto"/>
          </w:tcPr>
          <w:p w14:paraId="5C70DFFA" w14:textId="6F7D0BE6" w:rsidR="00941A7A" w:rsidRPr="002A1B64" w:rsidRDefault="00941A7A" w:rsidP="003E25A8">
            <w:pPr>
              <w:rPr>
                <w:b/>
                <w:sz w:val="22"/>
                <w:szCs w:val="22"/>
              </w:rPr>
            </w:pPr>
            <w:r w:rsidRPr="002A1B64">
              <w:rPr>
                <w:b/>
                <w:sz w:val="22"/>
                <w:szCs w:val="22"/>
              </w:rPr>
              <w:t>L</w:t>
            </w:r>
            <w:r w:rsidRPr="002A1B64">
              <w:rPr>
                <w:b/>
                <w:sz w:val="22"/>
                <w:szCs w:val="22"/>
                <w:lang w:val="kk-KZ"/>
              </w:rPr>
              <w:t xml:space="preserve"> </w:t>
            </w:r>
            <w:r w:rsidRPr="002A1B64">
              <w:rPr>
                <w:b/>
                <w:sz w:val="22"/>
                <w:szCs w:val="22"/>
              </w:rPr>
              <w:t>14.</w:t>
            </w:r>
            <w:r w:rsidR="0040705D" w:rsidRPr="002A1B64">
              <w:rPr>
                <w:b/>
                <w:sz w:val="22"/>
                <w:szCs w:val="22"/>
              </w:rPr>
              <w:t xml:space="preserve"> </w:t>
            </w:r>
            <w:r w:rsidR="003E25A8" w:rsidRPr="002A1B64">
              <w:rPr>
                <w:sz w:val="22"/>
                <w:szCs w:val="22"/>
              </w:rPr>
              <w:t>Environmental Demography: Population, Land, and Water Use</w:t>
            </w:r>
          </w:p>
        </w:tc>
        <w:tc>
          <w:tcPr>
            <w:tcW w:w="928" w:type="dxa"/>
            <w:shd w:val="clear" w:color="auto" w:fill="auto"/>
          </w:tcPr>
          <w:p w14:paraId="714D747A" w14:textId="3E3EFD7F" w:rsidR="00941A7A" w:rsidRPr="002A1B64" w:rsidRDefault="00B7005B" w:rsidP="00941A7A">
            <w:pPr>
              <w:tabs>
                <w:tab w:val="left" w:pos="1276"/>
              </w:tabs>
              <w:jc w:val="center"/>
              <w:rPr>
                <w:b/>
                <w:sz w:val="22"/>
                <w:szCs w:val="22"/>
              </w:rPr>
            </w:pPr>
            <w:r w:rsidRPr="002A1B64">
              <w:rPr>
                <w:b/>
                <w:sz w:val="22"/>
                <w:szCs w:val="22"/>
              </w:rPr>
              <w:t>1</w:t>
            </w:r>
          </w:p>
        </w:tc>
        <w:tc>
          <w:tcPr>
            <w:tcW w:w="726" w:type="dxa"/>
            <w:shd w:val="clear" w:color="auto" w:fill="auto"/>
          </w:tcPr>
          <w:p w14:paraId="437A536C" w14:textId="77777777" w:rsidR="00941A7A" w:rsidRPr="002A1B64" w:rsidRDefault="00941A7A" w:rsidP="00941A7A">
            <w:pPr>
              <w:tabs>
                <w:tab w:val="left" w:pos="1276"/>
              </w:tabs>
              <w:jc w:val="center"/>
              <w:rPr>
                <w:b/>
                <w:sz w:val="22"/>
                <w:szCs w:val="22"/>
              </w:rPr>
            </w:pPr>
          </w:p>
        </w:tc>
      </w:tr>
      <w:tr w:rsidR="00941A7A" w:rsidRPr="002A1B64" w14:paraId="42B1777B" w14:textId="77777777" w:rsidTr="00BE54A8">
        <w:tc>
          <w:tcPr>
            <w:tcW w:w="869" w:type="dxa"/>
            <w:vMerge/>
            <w:shd w:val="clear" w:color="auto" w:fill="auto"/>
          </w:tcPr>
          <w:p w14:paraId="7AE81EB6" w14:textId="77777777" w:rsidR="00941A7A" w:rsidRPr="002A1B64" w:rsidRDefault="00941A7A" w:rsidP="00941A7A">
            <w:pPr>
              <w:tabs>
                <w:tab w:val="left" w:pos="1276"/>
              </w:tabs>
              <w:jc w:val="center"/>
              <w:rPr>
                <w:b/>
                <w:sz w:val="22"/>
                <w:szCs w:val="22"/>
              </w:rPr>
            </w:pPr>
          </w:p>
        </w:tc>
        <w:tc>
          <w:tcPr>
            <w:tcW w:w="7986" w:type="dxa"/>
            <w:shd w:val="clear" w:color="auto" w:fill="auto"/>
          </w:tcPr>
          <w:p w14:paraId="42B4D694" w14:textId="77777777" w:rsidR="003E25A8" w:rsidRPr="002A1B64" w:rsidRDefault="00B466AC" w:rsidP="003E25A8">
            <w:pPr>
              <w:rPr>
                <w:sz w:val="22"/>
                <w:szCs w:val="22"/>
              </w:rPr>
            </w:pPr>
            <w:r w:rsidRPr="002A1B64">
              <w:rPr>
                <w:b/>
                <w:sz w:val="22"/>
                <w:szCs w:val="22"/>
              </w:rPr>
              <w:t xml:space="preserve">Seminar </w:t>
            </w:r>
            <w:r w:rsidR="003E25A8" w:rsidRPr="002A1B64">
              <w:rPr>
                <w:b/>
                <w:sz w:val="22"/>
                <w:szCs w:val="22"/>
              </w:rPr>
              <w:t xml:space="preserve">14. </w:t>
            </w:r>
            <w:r w:rsidR="003E25A8" w:rsidRPr="002A1B64">
              <w:rPr>
                <w:sz w:val="22"/>
                <w:szCs w:val="22"/>
              </w:rPr>
              <w:t>Case Study — Aral Sea Disaster and Population Displacement</w:t>
            </w:r>
          </w:p>
          <w:p w14:paraId="35EF164B" w14:textId="189C81FD" w:rsidR="00941A7A" w:rsidRPr="002A1B64" w:rsidRDefault="003E25A8" w:rsidP="003E25A8">
            <w:pPr>
              <w:rPr>
                <w:b/>
                <w:sz w:val="22"/>
                <w:szCs w:val="22"/>
              </w:rPr>
            </w:pPr>
            <w:r w:rsidRPr="002A1B64">
              <w:rPr>
                <w:sz w:val="22"/>
                <w:szCs w:val="22"/>
              </w:rPr>
              <w:t>Task: Group presentation on ecological migration and policy lessons.</w:t>
            </w:r>
          </w:p>
        </w:tc>
        <w:tc>
          <w:tcPr>
            <w:tcW w:w="928" w:type="dxa"/>
            <w:shd w:val="clear" w:color="auto" w:fill="auto"/>
          </w:tcPr>
          <w:p w14:paraId="3036FD8F" w14:textId="17C6BCA0" w:rsidR="00941A7A" w:rsidRPr="002A1B64" w:rsidRDefault="00B7005B" w:rsidP="00941A7A">
            <w:pPr>
              <w:tabs>
                <w:tab w:val="left" w:pos="1276"/>
              </w:tabs>
              <w:jc w:val="center"/>
              <w:rPr>
                <w:b/>
                <w:sz w:val="22"/>
                <w:szCs w:val="22"/>
              </w:rPr>
            </w:pPr>
            <w:r w:rsidRPr="002A1B64">
              <w:rPr>
                <w:b/>
                <w:sz w:val="22"/>
                <w:szCs w:val="22"/>
              </w:rPr>
              <w:t>1</w:t>
            </w:r>
          </w:p>
        </w:tc>
        <w:tc>
          <w:tcPr>
            <w:tcW w:w="726" w:type="dxa"/>
            <w:shd w:val="clear" w:color="auto" w:fill="auto"/>
          </w:tcPr>
          <w:p w14:paraId="48AA2746" w14:textId="4206A2A7" w:rsidR="00941A7A" w:rsidRPr="002A1B64" w:rsidRDefault="00BF25DF" w:rsidP="00941A7A">
            <w:pPr>
              <w:tabs>
                <w:tab w:val="left" w:pos="1276"/>
              </w:tabs>
              <w:jc w:val="center"/>
              <w:rPr>
                <w:b/>
                <w:sz w:val="22"/>
                <w:szCs w:val="22"/>
              </w:rPr>
            </w:pPr>
            <w:r w:rsidRPr="002A1B64">
              <w:rPr>
                <w:b/>
                <w:sz w:val="22"/>
                <w:szCs w:val="22"/>
              </w:rPr>
              <w:t>10</w:t>
            </w:r>
          </w:p>
        </w:tc>
      </w:tr>
      <w:tr w:rsidR="00941A7A" w:rsidRPr="002A1B64" w14:paraId="7832860F" w14:textId="77777777" w:rsidTr="00BE54A8">
        <w:tc>
          <w:tcPr>
            <w:tcW w:w="869" w:type="dxa"/>
            <w:vMerge w:val="restart"/>
            <w:shd w:val="clear" w:color="auto" w:fill="auto"/>
          </w:tcPr>
          <w:p w14:paraId="0D01B8A4" w14:textId="77777777" w:rsidR="00941A7A" w:rsidRPr="002A1B64" w:rsidRDefault="00941A7A" w:rsidP="00941A7A">
            <w:pPr>
              <w:tabs>
                <w:tab w:val="left" w:pos="1276"/>
              </w:tabs>
              <w:jc w:val="center"/>
              <w:rPr>
                <w:b/>
                <w:sz w:val="22"/>
                <w:szCs w:val="22"/>
              </w:rPr>
            </w:pPr>
            <w:r w:rsidRPr="002A1B64">
              <w:rPr>
                <w:b/>
                <w:sz w:val="22"/>
                <w:szCs w:val="22"/>
              </w:rPr>
              <w:t>15</w:t>
            </w:r>
          </w:p>
        </w:tc>
        <w:tc>
          <w:tcPr>
            <w:tcW w:w="7986" w:type="dxa"/>
            <w:shd w:val="clear" w:color="auto" w:fill="auto"/>
          </w:tcPr>
          <w:p w14:paraId="16151EC2" w14:textId="41BE5D7F" w:rsidR="00941A7A" w:rsidRPr="002A1B64" w:rsidRDefault="00941A7A" w:rsidP="003E25A8">
            <w:pPr>
              <w:tabs>
                <w:tab w:val="left" w:pos="5870"/>
              </w:tabs>
              <w:rPr>
                <w:sz w:val="22"/>
                <w:szCs w:val="22"/>
              </w:rPr>
            </w:pPr>
            <w:r w:rsidRPr="002A1B64">
              <w:rPr>
                <w:b/>
                <w:bCs/>
                <w:sz w:val="22"/>
                <w:szCs w:val="22"/>
              </w:rPr>
              <w:t>L 15.</w:t>
            </w:r>
            <w:r w:rsidRPr="002A1B64">
              <w:rPr>
                <w:sz w:val="22"/>
                <w:szCs w:val="22"/>
              </w:rPr>
              <w:t xml:space="preserve"> </w:t>
            </w:r>
            <w:r w:rsidR="003E25A8" w:rsidRPr="002A1B64">
              <w:rPr>
                <w:sz w:val="22"/>
                <w:szCs w:val="22"/>
              </w:rPr>
              <w:t>Futures of Population and Development Studies</w:t>
            </w:r>
            <w:r w:rsidR="003E25A8" w:rsidRPr="002A1B64">
              <w:rPr>
                <w:sz w:val="22"/>
                <w:szCs w:val="22"/>
              </w:rPr>
              <w:tab/>
            </w:r>
          </w:p>
        </w:tc>
        <w:tc>
          <w:tcPr>
            <w:tcW w:w="928" w:type="dxa"/>
            <w:shd w:val="clear" w:color="auto" w:fill="auto"/>
          </w:tcPr>
          <w:p w14:paraId="4349AE46" w14:textId="7AAB46C4" w:rsidR="00941A7A" w:rsidRPr="002A1B64" w:rsidRDefault="00B7005B" w:rsidP="00941A7A">
            <w:pPr>
              <w:tabs>
                <w:tab w:val="left" w:pos="1276"/>
              </w:tabs>
              <w:jc w:val="center"/>
              <w:rPr>
                <w:b/>
                <w:sz w:val="22"/>
                <w:szCs w:val="22"/>
              </w:rPr>
            </w:pPr>
            <w:r w:rsidRPr="002A1B64">
              <w:rPr>
                <w:b/>
                <w:sz w:val="22"/>
                <w:szCs w:val="22"/>
              </w:rPr>
              <w:t>1</w:t>
            </w:r>
          </w:p>
        </w:tc>
        <w:tc>
          <w:tcPr>
            <w:tcW w:w="726" w:type="dxa"/>
            <w:shd w:val="clear" w:color="auto" w:fill="auto"/>
          </w:tcPr>
          <w:p w14:paraId="7CAF9D4D" w14:textId="77777777" w:rsidR="00941A7A" w:rsidRPr="002A1B64" w:rsidRDefault="00941A7A" w:rsidP="00941A7A">
            <w:pPr>
              <w:tabs>
                <w:tab w:val="left" w:pos="1276"/>
              </w:tabs>
              <w:jc w:val="center"/>
              <w:rPr>
                <w:b/>
                <w:sz w:val="22"/>
                <w:szCs w:val="22"/>
              </w:rPr>
            </w:pPr>
          </w:p>
        </w:tc>
      </w:tr>
      <w:tr w:rsidR="00941A7A" w:rsidRPr="002A1B64" w14:paraId="433DD53E" w14:textId="77777777" w:rsidTr="00BE54A8">
        <w:tc>
          <w:tcPr>
            <w:tcW w:w="869" w:type="dxa"/>
            <w:vMerge/>
            <w:shd w:val="clear" w:color="auto" w:fill="auto"/>
          </w:tcPr>
          <w:p w14:paraId="454DEDA7" w14:textId="77777777" w:rsidR="00941A7A" w:rsidRPr="002A1B64" w:rsidRDefault="00941A7A" w:rsidP="00941A7A">
            <w:pPr>
              <w:tabs>
                <w:tab w:val="left" w:pos="1276"/>
              </w:tabs>
              <w:jc w:val="center"/>
              <w:rPr>
                <w:b/>
                <w:sz w:val="22"/>
                <w:szCs w:val="22"/>
              </w:rPr>
            </w:pPr>
          </w:p>
        </w:tc>
        <w:tc>
          <w:tcPr>
            <w:tcW w:w="7986" w:type="dxa"/>
            <w:shd w:val="clear" w:color="auto" w:fill="auto"/>
          </w:tcPr>
          <w:p w14:paraId="2DEBC304" w14:textId="77777777" w:rsidR="00BF25DF" w:rsidRPr="002A1B64" w:rsidRDefault="00B466AC" w:rsidP="00BF25DF">
            <w:pPr>
              <w:rPr>
                <w:sz w:val="22"/>
                <w:szCs w:val="22"/>
              </w:rPr>
            </w:pPr>
            <w:r w:rsidRPr="002A1B64">
              <w:rPr>
                <w:b/>
                <w:bCs/>
                <w:sz w:val="22"/>
                <w:szCs w:val="22"/>
              </w:rPr>
              <w:t xml:space="preserve">Seminar </w:t>
            </w:r>
            <w:r w:rsidR="00BF25DF" w:rsidRPr="002A1B64">
              <w:rPr>
                <w:b/>
                <w:bCs/>
                <w:sz w:val="22"/>
                <w:szCs w:val="22"/>
              </w:rPr>
              <w:t xml:space="preserve">15. </w:t>
            </w:r>
            <w:r w:rsidR="00BF25DF" w:rsidRPr="002A1B64">
              <w:rPr>
                <w:sz w:val="22"/>
                <w:szCs w:val="22"/>
              </w:rPr>
              <w:t>Final Roundtable — Global Population Projections to 2100: Risks and Opportunities</w:t>
            </w:r>
          </w:p>
          <w:p w14:paraId="59A2F16A" w14:textId="06914AEC" w:rsidR="00120507" w:rsidRPr="002A1B64" w:rsidRDefault="00BF25DF" w:rsidP="00BF25DF">
            <w:pPr>
              <w:rPr>
                <w:b/>
                <w:bCs/>
                <w:sz w:val="22"/>
                <w:szCs w:val="22"/>
              </w:rPr>
            </w:pPr>
            <w:r w:rsidRPr="002A1B64">
              <w:rPr>
                <w:sz w:val="22"/>
                <w:szCs w:val="22"/>
              </w:rPr>
              <w:t>Task: Foresight essay — Choose one projection scenario and critically analyze implications.</w:t>
            </w:r>
          </w:p>
        </w:tc>
        <w:tc>
          <w:tcPr>
            <w:tcW w:w="928" w:type="dxa"/>
            <w:shd w:val="clear" w:color="auto" w:fill="auto"/>
          </w:tcPr>
          <w:p w14:paraId="5B144FDD" w14:textId="2C2E0F13" w:rsidR="00941A7A" w:rsidRPr="002A1B64" w:rsidRDefault="00506AEE" w:rsidP="00941A7A">
            <w:pPr>
              <w:tabs>
                <w:tab w:val="left" w:pos="1276"/>
              </w:tabs>
              <w:jc w:val="center"/>
              <w:rPr>
                <w:b/>
                <w:sz w:val="22"/>
                <w:szCs w:val="22"/>
              </w:rPr>
            </w:pPr>
            <w:r w:rsidRPr="002A1B64">
              <w:rPr>
                <w:b/>
                <w:sz w:val="22"/>
                <w:szCs w:val="22"/>
              </w:rPr>
              <w:t>1</w:t>
            </w:r>
          </w:p>
        </w:tc>
        <w:tc>
          <w:tcPr>
            <w:tcW w:w="726" w:type="dxa"/>
            <w:shd w:val="clear" w:color="auto" w:fill="auto"/>
          </w:tcPr>
          <w:p w14:paraId="3548C1C1" w14:textId="56533657" w:rsidR="00941A7A" w:rsidRPr="002A1B64" w:rsidRDefault="00BF25DF" w:rsidP="00941A7A">
            <w:pPr>
              <w:tabs>
                <w:tab w:val="left" w:pos="1276"/>
              </w:tabs>
              <w:jc w:val="center"/>
              <w:rPr>
                <w:b/>
                <w:sz w:val="22"/>
                <w:szCs w:val="22"/>
              </w:rPr>
            </w:pPr>
            <w:r w:rsidRPr="002A1B64">
              <w:rPr>
                <w:b/>
                <w:sz w:val="22"/>
                <w:szCs w:val="22"/>
              </w:rPr>
              <w:t>10</w:t>
            </w:r>
          </w:p>
        </w:tc>
      </w:tr>
      <w:tr w:rsidR="00941A7A" w:rsidRPr="002A1B64" w14:paraId="7BE267F2" w14:textId="77777777" w:rsidTr="00BE54A8">
        <w:tc>
          <w:tcPr>
            <w:tcW w:w="9783" w:type="dxa"/>
            <w:gridSpan w:val="3"/>
          </w:tcPr>
          <w:p w14:paraId="7FC4D7E2" w14:textId="05E2A673" w:rsidR="00941A7A" w:rsidRPr="002A1B64" w:rsidRDefault="008A3DB2" w:rsidP="00941A7A">
            <w:pPr>
              <w:tabs>
                <w:tab w:val="left" w:pos="1276"/>
              </w:tabs>
              <w:rPr>
                <w:b/>
                <w:sz w:val="22"/>
                <w:szCs w:val="22"/>
              </w:rPr>
            </w:pPr>
            <w:r w:rsidRPr="002A1B64">
              <w:rPr>
                <w:b/>
                <w:sz w:val="22"/>
                <w:szCs w:val="22"/>
                <w:lang w:val="en-US"/>
              </w:rPr>
              <w:t xml:space="preserve">Midterm </w:t>
            </w:r>
            <w:r w:rsidR="00941A7A" w:rsidRPr="002A1B64">
              <w:rPr>
                <w:b/>
                <w:sz w:val="22"/>
                <w:szCs w:val="22"/>
                <w:lang w:val="kk-KZ"/>
              </w:rPr>
              <w:t>control 2</w:t>
            </w:r>
          </w:p>
        </w:tc>
        <w:tc>
          <w:tcPr>
            <w:tcW w:w="726" w:type="dxa"/>
          </w:tcPr>
          <w:p w14:paraId="3D9AEF7D" w14:textId="77777777" w:rsidR="00941A7A" w:rsidRPr="002A1B64" w:rsidRDefault="00941A7A" w:rsidP="00941A7A">
            <w:pPr>
              <w:tabs>
                <w:tab w:val="left" w:pos="1276"/>
              </w:tabs>
              <w:jc w:val="center"/>
              <w:rPr>
                <w:b/>
                <w:sz w:val="22"/>
                <w:szCs w:val="22"/>
              </w:rPr>
            </w:pPr>
            <w:r w:rsidRPr="002A1B64">
              <w:rPr>
                <w:b/>
                <w:sz w:val="22"/>
                <w:szCs w:val="22"/>
              </w:rPr>
              <w:t>100</w:t>
            </w:r>
          </w:p>
        </w:tc>
      </w:tr>
      <w:tr w:rsidR="00941A7A" w:rsidRPr="002A1B64" w14:paraId="1035FFB7" w14:textId="77777777" w:rsidTr="00BE54A8">
        <w:tc>
          <w:tcPr>
            <w:tcW w:w="9783" w:type="dxa"/>
            <w:gridSpan w:val="3"/>
            <w:shd w:val="clear" w:color="auto" w:fill="FFFFFF" w:themeFill="background1"/>
          </w:tcPr>
          <w:p w14:paraId="4D0C3304" w14:textId="2DCAE1F7" w:rsidR="00941A7A" w:rsidRPr="002A1B64" w:rsidRDefault="00941A7A" w:rsidP="00941A7A">
            <w:pPr>
              <w:tabs>
                <w:tab w:val="left" w:pos="1276"/>
              </w:tabs>
              <w:rPr>
                <w:b/>
                <w:sz w:val="22"/>
                <w:szCs w:val="22"/>
              </w:rPr>
            </w:pPr>
            <w:r w:rsidRPr="002A1B64">
              <w:rPr>
                <w:b/>
                <w:sz w:val="22"/>
                <w:szCs w:val="22"/>
              </w:rPr>
              <w:t>Final control (exam)</w:t>
            </w:r>
          </w:p>
        </w:tc>
        <w:tc>
          <w:tcPr>
            <w:tcW w:w="726" w:type="dxa"/>
            <w:shd w:val="clear" w:color="auto" w:fill="FFFFFF" w:themeFill="background1"/>
          </w:tcPr>
          <w:p w14:paraId="37BAB171" w14:textId="6631F2A7" w:rsidR="00941A7A" w:rsidRPr="002A1B64" w:rsidRDefault="00941A7A" w:rsidP="00941A7A">
            <w:pPr>
              <w:tabs>
                <w:tab w:val="left" w:pos="1276"/>
              </w:tabs>
              <w:jc w:val="center"/>
              <w:rPr>
                <w:b/>
                <w:sz w:val="22"/>
                <w:szCs w:val="22"/>
              </w:rPr>
            </w:pPr>
            <w:r w:rsidRPr="002A1B64">
              <w:rPr>
                <w:b/>
                <w:sz w:val="22"/>
                <w:szCs w:val="22"/>
              </w:rPr>
              <w:t>100</w:t>
            </w:r>
          </w:p>
        </w:tc>
      </w:tr>
      <w:tr w:rsidR="004F3CB8" w:rsidRPr="002A1B64" w14:paraId="2C6BC3B7" w14:textId="77777777" w:rsidTr="00BE54A8">
        <w:tc>
          <w:tcPr>
            <w:tcW w:w="9783" w:type="dxa"/>
            <w:gridSpan w:val="3"/>
            <w:shd w:val="clear" w:color="auto" w:fill="FFFFFF" w:themeFill="background1"/>
          </w:tcPr>
          <w:p w14:paraId="2A32EB92" w14:textId="0CFEC480" w:rsidR="004F3CB8" w:rsidRPr="002A1B64" w:rsidRDefault="00E4280D" w:rsidP="00941A7A">
            <w:pPr>
              <w:tabs>
                <w:tab w:val="left" w:pos="1276"/>
              </w:tabs>
              <w:rPr>
                <w:b/>
                <w:sz w:val="22"/>
                <w:szCs w:val="22"/>
              </w:rPr>
            </w:pPr>
            <w:r w:rsidRPr="002A1B64">
              <w:rPr>
                <w:b/>
                <w:sz w:val="22"/>
                <w:szCs w:val="22"/>
              </w:rPr>
              <w:t xml:space="preserve">TOTAL for </w:t>
            </w:r>
            <w:r w:rsidR="008C180E" w:rsidRPr="002A1B64">
              <w:rPr>
                <w:b/>
                <w:sz w:val="22"/>
                <w:szCs w:val="22"/>
                <w:lang w:val="en-US"/>
              </w:rPr>
              <w:t>course</w:t>
            </w:r>
          </w:p>
        </w:tc>
        <w:tc>
          <w:tcPr>
            <w:tcW w:w="726" w:type="dxa"/>
            <w:shd w:val="clear" w:color="auto" w:fill="FFFFFF" w:themeFill="background1"/>
          </w:tcPr>
          <w:p w14:paraId="7E8416CD" w14:textId="46F6C861" w:rsidR="004F3CB8" w:rsidRPr="002A1B64" w:rsidRDefault="004F3CB8" w:rsidP="00941A7A">
            <w:pPr>
              <w:tabs>
                <w:tab w:val="left" w:pos="1276"/>
              </w:tabs>
              <w:jc w:val="center"/>
              <w:rPr>
                <w:b/>
                <w:sz w:val="22"/>
                <w:szCs w:val="22"/>
              </w:rPr>
            </w:pPr>
            <w:r w:rsidRPr="002A1B64">
              <w:rPr>
                <w:b/>
                <w:sz w:val="22"/>
                <w:szCs w:val="22"/>
              </w:rPr>
              <w:t>100</w:t>
            </w:r>
          </w:p>
        </w:tc>
      </w:tr>
    </w:tbl>
    <w:p w14:paraId="5604C61B" w14:textId="4F00AEE8" w:rsidR="006422ED" w:rsidRPr="002A1B64" w:rsidRDefault="008642A4" w:rsidP="00A44F44">
      <w:pPr>
        <w:tabs>
          <w:tab w:val="left" w:pos="1276"/>
        </w:tabs>
        <w:jc w:val="center"/>
        <w:rPr>
          <w:b/>
          <w:sz w:val="20"/>
          <w:szCs w:val="20"/>
        </w:rPr>
      </w:pPr>
      <w:r w:rsidRPr="002A1B64">
        <w:rPr>
          <w:b/>
          <w:sz w:val="20"/>
          <w:szCs w:val="20"/>
        </w:rPr>
        <w:t xml:space="preserve"> </w:t>
      </w:r>
    </w:p>
    <w:p w14:paraId="1610B606" w14:textId="77777777" w:rsidR="003F219D" w:rsidRDefault="003F219D" w:rsidP="00BD3ADC">
      <w:pPr>
        <w:spacing w:after="120"/>
        <w:jc w:val="both"/>
        <w:rPr>
          <w:b/>
          <w:sz w:val="20"/>
          <w:szCs w:val="20"/>
        </w:rPr>
      </w:pPr>
    </w:p>
    <w:p w14:paraId="4070F0A1" w14:textId="03B6C784" w:rsidR="00BD3ADC" w:rsidRDefault="00BD3ADC" w:rsidP="00BD3ADC">
      <w:pPr>
        <w:spacing w:after="120"/>
        <w:jc w:val="both"/>
        <w:rPr>
          <w:b/>
          <w:sz w:val="20"/>
          <w:szCs w:val="20"/>
          <w:lang w:val="kk-KZ"/>
        </w:rPr>
      </w:pPr>
      <w:r w:rsidRPr="003F2DC5">
        <w:rPr>
          <w:b/>
          <w:sz w:val="20"/>
          <w:szCs w:val="20"/>
        </w:rPr>
        <w:t>Dean ___________________________________</w:t>
      </w:r>
      <w:r w:rsidR="003F219D">
        <w:rPr>
          <w:b/>
          <w:sz w:val="20"/>
          <w:szCs w:val="20"/>
        </w:rPr>
        <w:t>_______________________________Baigunakov D.S.</w:t>
      </w:r>
    </w:p>
    <w:p w14:paraId="1AB5601A" w14:textId="77777777" w:rsidR="00BD3ADC" w:rsidRDefault="00BD3ADC" w:rsidP="00BD3ADC">
      <w:pPr>
        <w:spacing w:after="120"/>
        <w:jc w:val="both"/>
        <w:rPr>
          <w:b/>
          <w:sz w:val="20"/>
          <w:szCs w:val="20"/>
        </w:rPr>
      </w:pPr>
    </w:p>
    <w:p w14:paraId="7B86EC75" w14:textId="0410FC8D" w:rsidR="00BD3ADC" w:rsidRPr="00BD3ADC" w:rsidRDefault="00BD3ADC" w:rsidP="00BD3ADC">
      <w:pPr>
        <w:spacing w:after="120"/>
        <w:jc w:val="both"/>
        <w:rPr>
          <w:b/>
          <w:sz w:val="20"/>
          <w:szCs w:val="20"/>
        </w:rPr>
      </w:pPr>
      <w:r w:rsidRPr="00BD3ADC">
        <w:rPr>
          <w:b/>
          <w:sz w:val="20"/>
          <w:szCs w:val="20"/>
        </w:rPr>
        <w:t xml:space="preserve">Chair of the Academic Committee </w:t>
      </w:r>
    </w:p>
    <w:p w14:paraId="2778A982" w14:textId="39F4A17A" w:rsidR="00BD3ADC" w:rsidRPr="00DB486F" w:rsidRDefault="00BD3ADC" w:rsidP="00BD3ADC">
      <w:pPr>
        <w:spacing w:after="120"/>
        <w:jc w:val="both"/>
        <w:rPr>
          <w:b/>
          <w:sz w:val="20"/>
          <w:szCs w:val="20"/>
          <w:lang w:val="kk-KZ"/>
        </w:rPr>
      </w:pPr>
      <w:r w:rsidRPr="00BD3ADC">
        <w:rPr>
          <w:b/>
          <w:sz w:val="20"/>
          <w:szCs w:val="20"/>
        </w:rPr>
        <w:t>on the Quality of Teaching and Learning</w:t>
      </w:r>
      <w:r w:rsidRPr="00BD3ADC">
        <w:rPr>
          <w:b/>
          <w:sz w:val="20"/>
          <w:szCs w:val="20"/>
          <w:lang w:val="en-US"/>
        </w:rPr>
        <w:t>________</w:t>
      </w:r>
      <w:r w:rsidR="003F219D">
        <w:rPr>
          <w:b/>
          <w:sz w:val="20"/>
          <w:szCs w:val="20"/>
          <w:lang w:val="en-US"/>
        </w:rPr>
        <w:t>____________________________Bizhanova M.T.</w:t>
      </w:r>
      <w:r w:rsidRPr="003F2DC5">
        <w:rPr>
          <w:b/>
          <w:sz w:val="20"/>
          <w:szCs w:val="20"/>
        </w:rPr>
        <w:t xml:space="preserve">                                                                  </w:t>
      </w:r>
    </w:p>
    <w:p w14:paraId="68FB514A" w14:textId="77777777" w:rsidR="00BD3ADC" w:rsidRDefault="00BD3ADC" w:rsidP="00BD3ADC">
      <w:pPr>
        <w:spacing w:after="120"/>
        <w:rPr>
          <w:b/>
          <w:sz w:val="20"/>
          <w:szCs w:val="20"/>
        </w:rPr>
      </w:pPr>
    </w:p>
    <w:p w14:paraId="5B0BB87E" w14:textId="25BD8308" w:rsidR="00BD3ADC" w:rsidRDefault="00BD3ADC" w:rsidP="00BD3ADC">
      <w:pPr>
        <w:spacing w:after="120"/>
        <w:rPr>
          <w:b/>
          <w:sz w:val="20"/>
          <w:szCs w:val="20"/>
        </w:rPr>
      </w:pPr>
      <w:r w:rsidRPr="003F2DC5">
        <w:rPr>
          <w:b/>
          <w:sz w:val="20"/>
          <w:szCs w:val="20"/>
        </w:rPr>
        <w:t>Head of Department ______________________</w:t>
      </w:r>
      <w:r w:rsidR="003F219D">
        <w:rPr>
          <w:b/>
          <w:sz w:val="20"/>
          <w:szCs w:val="20"/>
        </w:rPr>
        <w:t>_______________________________Myrzabekova R.S.</w:t>
      </w:r>
    </w:p>
    <w:p w14:paraId="6B298AE1" w14:textId="77777777" w:rsidR="00BD3ADC" w:rsidRDefault="00BD3ADC" w:rsidP="00BD3ADC">
      <w:pPr>
        <w:spacing w:after="120"/>
        <w:rPr>
          <w:b/>
          <w:sz w:val="20"/>
          <w:szCs w:val="20"/>
        </w:rPr>
      </w:pPr>
    </w:p>
    <w:p w14:paraId="19C2F9D1" w14:textId="68BE5395" w:rsidR="00BD3ADC" w:rsidRPr="00697944" w:rsidRDefault="00BD3ADC" w:rsidP="00BD3ADC">
      <w:pPr>
        <w:spacing w:after="120"/>
        <w:rPr>
          <w:sz w:val="20"/>
          <w:szCs w:val="20"/>
        </w:rPr>
      </w:pPr>
      <w:r w:rsidRPr="003F2DC5">
        <w:rPr>
          <w:b/>
          <w:sz w:val="20"/>
          <w:szCs w:val="20"/>
        </w:rPr>
        <w:t>Lecturer ___________________________________</w:t>
      </w:r>
      <w:r w:rsidR="003F219D">
        <w:rPr>
          <w:b/>
          <w:sz w:val="20"/>
          <w:szCs w:val="20"/>
        </w:rPr>
        <w:t>____________________________Tuleshova U.Zh.</w:t>
      </w:r>
    </w:p>
    <w:p w14:paraId="67F68E2E" w14:textId="77777777" w:rsidR="00BD3ADC" w:rsidRDefault="00BD3ADC" w:rsidP="00BD3ADC">
      <w:pPr>
        <w:rPr>
          <w:sz w:val="20"/>
          <w:szCs w:val="20"/>
          <w:lang w:val="kk-KZ"/>
        </w:rPr>
      </w:pPr>
    </w:p>
    <w:p w14:paraId="78B970F2" w14:textId="77777777" w:rsidR="00BD3ADC" w:rsidRDefault="00BD3ADC" w:rsidP="00BD3ADC">
      <w:pPr>
        <w:rPr>
          <w:sz w:val="20"/>
          <w:szCs w:val="20"/>
          <w:lang w:val="kk-KZ"/>
        </w:rPr>
      </w:pPr>
    </w:p>
    <w:p w14:paraId="7D2EE5E0" w14:textId="77777777" w:rsidR="00BD3ADC" w:rsidRDefault="00BD3ADC" w:rsidP="00BD3ADC">
      <w:pPr>
        <w:rPr>
          <w:sz w:val="20"/>
          <w:szCs w:val="20"/>
          <w:lang w:val="kk-KZ"/>
        </w:rPr>
      </w:pPr>
    </w:p>
    <w:p w14:paraId="0B35CD38" w14:textId="77777777" w:rsidR="00BD3ADC" w:rsidRDefault="00BD3ADC" w:rsidP="00BD3ADC">
      <w:pPr>
        <w:rPr>
          <w:sz w:val="20"/>
          <w:szCs w:val="20"/>
          <w:lang w:val="kk-KZ"/>
        </w:rPr>
      </w:pPr>
    </w:p>
    <w:p w14:paraId="2A0EA726" w14:textId="77777777" w:rsidR="00BD3ADC" w:rsidRDefault="00BD3ADC" w:rsidP="00BD3ADC">
      <w:pPr>
        <w:rPr>
          <w:sz w:val="20"/>
          <w:szCs w:val="20"/>
          <w:lang w:val="kk-KZ"/>
        </w:rPr>
      </w:pPr>
    </w:p>
    <w:p w14:paraId="0F2F336D" w14:textId="77777777" w:rsidR="00BD3ADC" w:rsidRDefault="00BD3ADC" w:rsidP="00BD3ADC">
      <w:pPr>
        <w:rPr>
          <w:sz w:val="20"/>
          <w:szCs w:val="20"/>
          <w:lang w:val="kk-KZ"/>
        </w:rPr>
      </w:pPr>
    </w:p>
    <w:p w14:paraId="288DED2E" w14:textId="77777777" w:rsidR="004947F8" w:rsidRPr="00B7005B" w:rsidRDefault="004947F8">
      <w:pPr>
        <w:rPr>
          <w:sz w:val="20"/>
          <w:szCs w:val="20"/>
          <w:lang w:val="kk-KZ"/>
        </w:rPr>
        <w:sectPr w:rsidR="004947F8" w:rsidRPr="00B7005B" w:rsidSect="00C055D3">
          <w:pgSz w:w="11906" w:h="16838"/>
          <w:pgMar w:top="568" w:right="850" w:bottom="1418" w:left="1701" w:header="708" w:footer="708" w:gutter="0"/>
          <w:pgNumType w:start="1"/>
          <w:cols w:space="720"/>
        </w:sectPr>
      </w:pPr>
    </w:p>
    <w:p w14:paraId="30929416" w14:textId="430CAE31" w:rsidR="00E67940" w:rsidRPr="00B7005B" w:rsidRDefault="004947F8" w:rsidP="004C56A3">
      <w:pPr>
        <w:pStyle w:val="paragraph"/>
        <w:spacing w:before="0" w:beforeAutospacing="0" w:after="0" w:afterAutospacing="0"/>
        <w:jc w:val="center"/>
        <w:textAlignment w:val="baseline"/>
        <w:rPr>
          <w:rStyle w:val="normaltextrun"/>
          <w:sz w:val="20"/>
          <w:szCs w:val="20"/>
        </w:rPr>
      </w:pPr>
      <w:r w:rsidRPr="00B7005B">
        <w:rPr>
          <w:rStyle w:val="normaltextrun"/>
          <w:b/>
          <w:bCs/>
          <w:sz w:val="20"/>
          <w:szCs w:val="20"/>
        </w:rPr>
        <w:lastRenderedPageBreak/>
        <w:t>RUBRICATOR</w:t>
      </w:r>
      <w:r w:rsidR="00E67940" w:rsidRPr="00B7005B">
        <w:rPr>
          <w:rStyle w:val="normaltextrun"/>
          <w:b/>
          <w:bCs/>
          <w:sz w:val="20"/>
          <w:szCs w:val="20"/>
          <w:lang w:val="en-US"/>
        </w:rPr>
        <w:t xml:space="preserve"> OF THE </w:t>
      </w:r>
      <w:r w:rsidR="00E67940" w:rsidRPr="00B7005B">
        <w:rPr>
          <w:rStyle w:val="normaltextrun"/>
          <w:b/>
          <w:bCs/>
          <w:sz w:val="20"/>
          <w:szCs w:val="20"/>
        </w:rPr>
        <w:t>SUMMATIVE ASSESSMENT</w:t>
      </w:r>
      <w:r w:rsidR="00E67940" w:rsidRPr="00B7005B">
        <w:rPr>
          <w:rStyle w:val="normaltextrun"/>
          <w:sz w:val="20"/>
          <w:szCs w:val="20"/>
        </w:rPr>
        <w:t> </w:t>
      </w:r>
    </w:p>
    <w:p w14:paraId="4F5DD37E" w14:textId="7F31B250" w:rsidR="004947F8" w:rsidRPr="00B7005B" w:rsidRDefault="000023AC" w:rsidP="004947F8">
      <w:pPr>
        <w:pStyle w:val="paragraph"/>
        <w:spacing w:before="0" w:beforeAutospacing="0" w:after="0" w:afterAutospacing="0"/>
        <w:jc w:val="center"/>
        <w:textAlignment w:val="baseline"/>
        <w:rPr>
          <w:sz w:val="20"/>
          <w:szCs w:val="20"/>
        </w:rPr>
      </w:pPr>
      <w:r w:rsidRPr="00B7005B">
        <w:rPr>
          <w:rStyle w:val="normaltextrun"/>
          <w:b/>
          <w:bCs/>
          <w:sz w:val="20"/>
          <w:szCs w:val="20"/>
        </w:rPr>
        <w:t>CRITERIA EVALUATION OF LEARNING OUTCOMES</w:t>
      </w:r>
      <w:r w:rsidR="004947F8" w:rsidRPr="00B7005B">
        <w:rPr>
          <w:rStyle w:val="normaltextrun"/>
          <w:sz w:val="20"/>
          <w:szCs w:val="20"/>
        </w:rPr>
        <w:t> </w:t>
      </w:r>
      <w:r w:rsidR="004947F8" w:rsidRPr="00B7005B">
        <w:rPr>
          <w:rStyle w:val="eop"/>
          <w:sz w:val="20"/>
          <w:szCs w:val="20"/>
        </w:rPr>
        <w:t> </w:t>
      </w:r>
    </w:p>
    <w:p w14:paraId="2D6ED7C1" w14:textId="77777777" w:rsidR="004947F8" w:rsidRPr="00B7005B" w:rsidRDefault="004947F8" w:rsidP="004947F8">
      <w:pPr>
        <w:pStyle w:val="paragraph"/>
        <w:spacing w:before="0" w:beforeAutospacing="0" w:after="0" w:afterAutospacing="0"/>
        <w:jc w:val="center"/>
        <w:textAlignment w:val="baseline"/>
        <w:rPr>
          <w:sz w:val="20"/>
          <w:szCs w:val="20"/>
        </w:rPr>
      </w:pPr>
      <w:r w:rsidRPr="00B7005B">
        <w:rPr>
          <w:rStyle w:val="eop"/>
          <w:sz w:val="20"/>
          <w:szCs w:val="20"/>
        </w:rPr>
        <w:t> </w:t>
      </w:r>
    </w:p>
    <w:p w14:paraId="11A398C3" w14:textId="77777777" w:rsidR="004947F8" w:rsidRPr="00B7005B" w:rsidRDefault="004947F8" w:rsidP="004947F8">
      <w:pPr>
        <w:pStyle w:val="paragraph"/>
        <w:spacing w:before="0" w:beforeAutospacing="0" w:after="0" w:afterAutospacing="0"/>
        <w:jc w:val="center"/>
        <w:textAlignment w:val="baseline"/>
        <w:rPr>
          <w:sz w:val="20"/>
          <w:szCs w:val="20"/>
        </w:rPr>
      </w:pPr>
      <w:r w:rsidRPr="00B7005B">
        <w:rPr>
          <w:rStyle w:val="normaltextrun"/>
          <w:b/>
          <w:bCs/>
          <w:color w:val="FF0000"/>
          <w:sz w:val="20"/>
          <w:szCs w:val="20"/>
        </w:rPr>
        <w:t> </w:t>
      </w:r>
      <w:r w:rsidRPr="00B7005B">
        <w:rPr>
          <w:rStyle w:val="normaltextrun"/>
          <w:color w:val="FF0000"/>
          <w:sz w:val="20"/>
          <w:szCs w:val="20"/>
        </w:rPr>
        <w:t> </w:t>
      </w:r>
      <w:r w:rsidRPr="00B7005B">
        <w:rPr>
          <w:rStyle w:val="eop"/>
          <w:color w:val="FF0000"/>
          <w:sz w:val="20"/>
          <w:szCs w:val="20"/>
        </w:rPr>
        <w:t> </w:t>
      </w:r>
    </w:p>
    <w:p w14:paraId="2C8EF025" w14:textId="55D30910" w:rsidR="00F6159D" w:rsidRPr="00B7005B" w:rsidRDefault="00F6159D" w:rsidP="00F6159D">
      <w:pPr>
        <w:pStyle w:val="paragraph"/>
        <w:spacing w:before="0" w:beforeAutospacing="0" w:after="0" w:afterAutospacing="0"/>
        <w:textAlignment w:val="baseline"/>
        <w:rPr>
          <w:sz w:val="20"/>
          <w:szCs w:val="20"/>
        </w:rPr>
      </w:pPr>
      <w:r w:rsidRPr="00B7005B">
        <w:rPr>
          <w:rStyle w:val="normaltextrun"/>
          <w:b/>
          <w:bCs/>
          <w:sz w:val="20"/>
          <w:szCs w:val="20"/>
        </w:rPr>
        <w:t xml:space="preserve">Written assignment </w:t>
      </w:r>
      <w:r w:rsidRPr="008A1D03">
        <w:rPr>
          <w:rStyle w:val="normaltextrun"/>
          <w:b/>
          <w:bCs/>
          <w:sz w:val="20"/>
          <w:szCs w:val="20"/>
        </w:rPr>
        <w:t>"</w:t>
      </w:r>
      <w:r w:rsidR="00BD3ADC" w:rsidRPr="008A1D03">
        <w:rPr>
          <w:bCs/>
          <w:sz w:val="20"/>
          <w:szCs w:val="20"/>
        </w:rPr>
        <w:t xml:space="preserve"> Essay: </w:t>
      </w:r>
      <w:r w:rsidR="008A1D03" w:rsidRPr="008A1D03">
        <w:rPr>
          <w:sz w:val="20"/>
          <w:szCs w:val="20"/>
        </w:rPr>
        <w:t>Urbanization and Digital Economies (comparative).</w:t>
      </w:r>
      <w:r w:rsidRPr="008A1D03">
        <w:rPr>
          <w:rStyle w:val="normaltextrun"/>
          <w:b/>
          <w:bCs/>
          <w:sz w:val="20"/>
          <w:szCs w:val="20"/>
        </w:rPr>
        <w:t>"</w:t>
      </w:r>
      <w:r w:rsidRPr="00B7005B">
        <w:rPr>
          <w:rStyle w:val="normaltextrun"/>
          <w:b/>
          <w:bCs/>
          <w:sz w:val="20"/>
          <w:szCs w:val="20"/>
        </w:rPr>
        <w:t xml:space="preserve"> (25% of 100% </w:t>
      </w:r>
      <w:r w:rsidR="00EA7ED8" w:rsidRPr="00B7005B">
        <w:rPr>
          <w:rStyle w:val="normaltextrun"/>
          <w:b/>
          <w:bCs/>
          <w:sz w:val="20"/>
          <w:szCs w:val="20"/>
        </w:rPr>
        <w:t>M</w:t>
      </w:r>
      <w:r w:rsidRPr="00B7005B">
        <w:rPr>
          <w:rStyle w:val="normaltextrun"/>
          <w:b/>
          <w:bCs/>
          <w:sz w:val="20"/>
          <w:szCs w:val="20"/>
        </w:rPr>
        <w:t>C)</w:t>
      </w:r>
      <w:r w:rsidRPr="00B7005B">
        <w:rPr>
          <w:rStyle w:val="normaltextrun"/>
          <w:sz w:val="20"/>
          <w:szCs w:val="20"/>
        </w:rPr>
        <w:t> </w:t>
      </w:r>
      <w:r w:rsidRPr="00B7005B">
        <w:rPr>
          <w:rStyle w:val="eop"/>
          <w:sz w:val="20"/>
          <w:szCs w:val="20"/>
        </w:rPr>
        <w:t> </w:t>
      </w:r>
    </w:p>
    <w:p w14:paraId="029F8DA4" w14:textId="77777777" w:rsidR="00F6159D" w:rsidRPr="00B7005B" w:rsidRDefault="00F6159D" w:rsidP="00F6159D">
      <w:pPr>
        <w:pStyle w:val="paragraph"/>
        <w:spacing w:before="0" w:beforeAutospacing="0" w:after="0" w:afterAutospacing="0"/>
        <w:textAlignment w:val="baseline"/>
        <w:rPr>
          <w:sz w:val="20"/>
          <w:szCs w:val="20"/>
        </w:rPr>
      </w:pPr>
      <w:r w:rsidRPr="00B7005B">
        <w:rPr>
          <w:rStyle w:val="normaltextrun"/>
          <w:b/>
          <w:bCs/>
          <w:sz w:val="20"/>
          <w:szCs w:val="20"/>
        </w:rPr>
        <w:t> </w:t>
      </w:r>
      <w:r w:rsidRPr="00B7005B">
        <w:rPr>
          <w:rStyle w:val="normaltextrun"/>
          <w:sz w:val="20"/>
          <w:szCs w:val="20"/>
        </w:rPr>
        <w:t> </w:t>
      </w:r>
      <w:r w:rsidRPr="00B7005B">
        <w:rPr>
          <w:rStyle w:val="eop"/>
          <w:sz w:val="20"/>
          <w:szCs w:val="20"/>
        </w:rPr>
        <w:t> </w:t>
      </w:r>
    </w:p>
    <w:tbl>
      <w:tblPr>
        <w:tblW w:w="1564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95"/>
        <w:gridCol w:w="2931"/>
        <w:gridCol w:w="2779"/>
        <w:gridCol w:w="3645"/>
        <w:gridCol w:w="3492"/>
      </w:tblGrid>
      <w:tr w:rsidR="00F6159D" w:rsidRPr="00D77F6B" w14:paraId="59283006" w14:textId="77777777" w:rsidTr="00E81582">
        <w:trPr>
          <w:trHeight w:val="265"/>
        </w:trPr>
        <w:tc>
          <w:tcPr>
            <w:tcW w:w="279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E098A05" w14:textId="3D67E7CB" w:rsidR="00F6159D" w:rsidRPr="00D77F6B" w:rsidRDefault="00F6159D" w:rsidP="00C63EF6">
            <w:pPr>
              <w:pStyle w:val="paragraph"/>
              <w:spacing w:before="0" w:beforeAutospacing="0" w:after="0" w:afterAutospacing="0"/>
              <w:jc w:val="center"/>
              <w:textAlignment w:val="baseline"/>
              <w:rPr>
                <w:sz w:val="20"/>
                <w:szCs w:val="20"/>
              </w:rPr>
            </w:pPr>
            <w:r w:rsidRPr="00D77F6B">
              <w:rPr>
                <w:rStyle w:val="normaltextrun"/>
                <w:b/>
                <w:bCs/>
                <w:color w:val="000000"/>
                <w:sz w:val="20"/>
                <w:szCs w:val="20"/>
              </w:rPr>
              <w:t>Criterion</w:t>
            </w:r>
            <w:r w:rsidRPr="00D77F6B">
              <w:rPr>
                <w:rStyle w:val="normaltextrun"/>
                <w:color w:val="000000"/>
                <w:sz w:val="20"/>
                <w:szCs w:val="20"/>
              </w:rPr>
              <w:t> </w:t>
            </w:r>
          </w:p>
        </w:tc>
        <w:tc>
          <w:tcPr>
            <w:tcW w:w="2931"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F00B990" w14:textId="56343408" w:rsidR="00F6159D" w:rsidRPr="00D77F6B" w:rsidRDefault="00F6159D" w:rsidP="00C63EF6">
            <w:pPr>
              <w:pStyle w:val="paragraph"/>
              <w:spacing w:before="0" w:beforeAutospacing="0" w:after="0" w:afterAutospacing="0"/>
              <w:jc w:val="center"/>
              <w:textAlignment w:val="baseline"/>
              <w:rPr>
                <w:sz w:val="20"/>
                <w:szCs w:val="20"/>
              </w:rPr>
            </w:pPr>
            <w:r w:rsidRPr="00D77F6B">
              <w:rPr>
                <w:rStyle w:val="normaltextrun"/>
                <w:b/>
                <w:bCs/>
                <w:color w:val="000000"/>
                <w:sz w:val="20"/>
                <w:szCs w:val="20"/>
              </w:rPr>
              <w:t>"</w:t>
            </w:r>
            <w:r w:rsidR="00EA7ED8" w:rsidRPr="00D77F6B">
              <w:rPr>
                <w:rStyle w:val="normaltextrun"/>
                <w:b/>
                <w:bCs/>
                <w:color w:val="000000"/>
                <w:sz w:val="20"/>
                <w:szCs w:val="20"/>
              </w:rPr>
              <w:t>Excellent</w:t>
            </w:r>
            <w:r w:rsidRPr="00D77F6B">
              <w:rPr>
                <w:rStyle w:val="normaltextrun"/>
                <w:b/>
                <w:bCs/>
                <w:color w:val="000000"/>
                <w:sz w:val="20"/>
                <w:szCs w:val="20"/>
              </w:rPr>
              <w:t>"</w:t>
            </w:r>
          </w:p>
          <w:p w14:paraId="29DB8854" w14:textId="2BBCF637" w:rsidR="00F6159D" w:rsidRPr="00D77F6B" w:rsidRDefault="00F6159D" w:rsidP="00C63EF6">
            <w:pPr>
              <w:pStyle w:val="paragraph"/>
              <w:spacing w:before="0" w:beforeAutospacing="0" w:after="0" w:afterAutospacing="0"/>
              <w:jc w:val="center"/>
              <w:textAlignment w:val="baseline"/>
              <w:rPr>
                <w:sz w:val="20"/>
                <w:szCs w:val="20"/>
              </w:rPr>
            </w:pPr>
            <w:r w:rsidRPr="00D77F6B">
              <w:rPr>
                <w:rStyle w:val="normaltextrun"/>
                <w:color w:val="000000"/>
                <w:sz w:val="20"/>
                <w:szCs w:val="20"/>
              </w:rPr>
              <w:t>20-25%</w:t>
            </w:r>
          </w:p>
        </w:tc>
        <w:tc>
          <w:tcPr>
            <w:tcW w:w="277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609CF23" w14:textId="0B3E779F" w:rsidR="00F6159D" w:rsidRPr="00D77F6B" w:rsidRDefault="00F6159D" w:rsidP="00C63EF6">
            <w:pPr>
              <w:pStyle w:val="paragraph"/>
              <w:spacing w:before="0" w:beforeAutospacing="0" w:after="0" w:afterAutospacing="0"/>
              <w:jc w:val="center"/>
              <w:textAlignment w:val="baseline"/>
              <w:rPr>
                <w:sz w:val="20"/>
                <w:szCs w:val="20"/>
              </w:rPr>
            </w:pPr>
            <w:r w:rsidRPr="00D77F6B">
              <w:rPr>
                <w:rStyle w:val="normaltextrun"/>
                <w:b/>
                <w:bCs/>
                <w:color w:val="000000"/>
                <w:sz w:val="20"/>
                <w:szCs w:val="20"/>
              </w:rPr>
              <w:t>"</w:t>
            </w:r>
            <w:r w:rsidR="00EA7ED8" w:rsidRPr="00D77F6B">
              <w:rPr>
                <w:rStyle w:val="normaltextrun"/>
                <w:b/>
                <w:bCs/>
                <w:color w:val="000000"/>
                <w:sz w:val="20"/>
                <w:szCs w:val="20"/>
              </w:rPr>
              <w:t>Good</w:t>
            </w:r>
            <w:r w:rsidRPr="00D77F6B">
              <w:rPr>
                <w:rStyle w:val="normaltextrun"/>
                <w:b/>
                <w:bCs/>
                <w:color w:val="000000"/>
                <w:sz w:val="20"/>
                <w:szCs w:val="20"/>
              </w:rPr>
              <w:t>"</w:t>
            </w:r>
          </w:p>
          <w:p w14:paraId="215C5CA4" w14:textId="767FC7DB" w:rsidR="00F6159D" w:rsidRPr="00D77F6B" w:rsidRDefault="00F6159D" w:rsidP="00C63EF6">
            <w:pPr>
              <w:pStyle w:val="paragraph"/>
              <w:spacing w:before="0" w:beforeAutospacing="0" w:after="0" w:afterAutospacing="0"/>
              <w:jc w:val="center"/>
              <w:textAlignment w:val="baseline"/>
              <w:rPr>
                <w:sz w:val="20"/>
                <w:szCs w:val="20"/>
              </w:rPr>
            </w:pPr>
            <w:r w:rsidRPr="00D77F6B">
              <w:rPr>
                <w:rStyle w:val="normaltextrun"/>
                <w:color w:val="000000"/>
                <w:sz w:val="20"/>
                <w:szCs w:val="20"/>
              </w:rPr>
              <w:t>15-20%</w:t>
            </w:r>
          </w:p>
        </w:tc>
        <w:tc>
          <w:tcPr>
            <w:tcW w:w="364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F5ABAC5" w14:textId="1F230623" w:rsidR="00F6159D" w:rsidRPr="00D77F6B" w:rsidRDefault="00F6159D" w:rsidP="00C63EF6">
            <w:pPr>
              <w:pStyle w:val="paragraph"/>
              <w:spacing w:before="0" w:beforeAutospacing="0" w:after="0" w:afterAutospacing="0"/>
              <w:jc w:val="center"/>
              <w:textAlignment w:val="baseline"/>
              <w:rPr>
                <w:sz w:val="20"/>
                <w:szCs w:val="20"/>
              </w:rPr>
            </w:pPr>
            <w:r w:rsidRPr="00D77F6B">
              <w:rPr>
                <w:rStyle w:val="normaltextrun"/>
                <w:b/>
                <w:bCs/>
                <w:color w:val="000000"/>
                <w:sz w:val="20"/>
                <w:szCs w:val="20"/>
              </w:rPr>
              <w:t>"Satisfactory"</w:t>
            </w:r>
          </w:p>
          <w:p w14:paraId="06BC0471" w14:textId="1DAF1DA5" w:rsidR="00F6159D" w:rsidRPr="00D77F6B" w:rsidRDefault="00F6159D" w:rsidP="00C63EF6">
            <w:pPr>
              <w:pStyle w:val="paragraph"/>
              <w:spacing w:before="0" w:beforeAutospacing="0" w:after="0" w:afterAutospacing="0"/>
              <w:jc w:val="center"/>
              <w:textAlignment w:val="baseline"/>
              <w:rPr>
                <w:sz w:val="20"/>
                <w:szCs w:val="20"/>
              </w:rPr>
            </w:pPr>
            <w:r w:rsidRPr="00D77F6B">
              <w:rPr>
                <w:rStyle w:val="normaltextrun"/>
                <w:color w:val="000000"/>
                <w:sz w:val="20"/>
                <w:szCs w:val="20"/>
              </w:rPr>
              <w:t>10-15%</w:t>
            </w:r>
          </w:p>
        </w:tc>
        <w:tc>
          <w:tcPr>
            <w:tcW w:w="349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60313AD" w14:textId="62110DDE" w:rsidR="00F6159D" w:rsidRPr="00D77F6B" w:rsidRDefault="00F6159D" w:rsidP="00C63EF6">
            <w:pPr>
              <w:pStyle w:val="paragraph"/>
              <w:spacing w:before="0" w:beforeAutospacing="0" w:after="0" w:afterAutospacing="0"/>
              <w:jc w:val="center"/>
              <w:textAlignment w:val="baseline"/>
              <w:rPr>
                <w:sz w:val="20"/>
                <w:szCs w:val="20"/>
              </w:rPr>
            </w:pPr>
            <w:r w:rsidRPr="00D77F6B">
              <w:rPr>
                <w:rStyle w:val="normaltextrun"/>
                <w:b/>
                <w:bCs/>
                <w:color w:val="000000"/>
                <w:sz w:val="20"/>
                <w:szCs w:val="20"/>
              </w:rPr>
              <w:t>"Unsatisfactory"</w:t>
            </w:r>
          </w:p>
          <w:p w14:paraId="6F16CFA0" w14:textId="434DF010" w:rsidR="00F6159D" w:rsidRPr="00D77F6B" w:rsidRDefault="00F6159D" w:rsidP="00C63EF6">
            <w:pPr>
              <w:pStyle w:val="paragraph"/>
              <w:spacing w:before="0" w:beforeAutospacing="0" w:after="0" w:afterAutospacing="0"/>
              <w:jc w:val="center"/>
              <w:textAlignment w:val="baseline"/>
              <w:rPr>
                <w:sz w:val="20"/>
                <w:szCs w:val="20"/>
              </w:rPr>
            </w:pPr>
            <w:r w:rsidRPr="00D77F6B">
              <w:rPr>
                <w:rStyle w:val="normaltextrun"/>
                <w:b/>
                <w:bCs/>
                <w:color w:val="000000"/>
                <w:sz w:val="20"/>
                <w:szCs w:val="20"/>
              </w:rPr>
              <w:t> </w:t>
            </w:r>
            <w:r w:rsidRPr="00D77F6B">
              <w:rPr>
                <w:rStyle w:val="normaltextrun"/>
                <w:color w:val="000000"/>
                <w:sz w:val="20"/>
                <w:szCs w:val="20"/>
              </w:rPr>
              <w:t>0-10%</w:t>
            </w:r>
          </w:p>
        </w:tc>
      </w:tr>
      <w:tr w:rsidR="00F6159D" w:rsidRPr="00D77F6B" w14:paraId="244F8115" w14:textId="77777777" w:rsidTr="00E81582">
        <w:trPr>
          <w:trHeight w:val="265"/>
        </w:trPr>
        <w:tc>
          <w:tcPr>
            <w:tcW w:w="2795" w:type="dxa"/>
            <w:tcBorders>
              <w:top w:val="single" w:sz="6" w:space="0" w:color="auto"/>
              <w:left w:val="single" w:sz="6" w:space="0" w:color="auto"/>
              <w:bottom w:val="single" w:sz="6" w:space="0" w:color="auto"/>
              <w:right w:val="single" w:sz="6" w:space="0" w:color="auto"/>
            </w:tcBorders>
            <w:shd w:val="clear" w:color="auto" w:fill="auto"/>
            <w:hideMark/>
          </w:tcPr>
          <w:p w14:paraId="776CEBC2" w14:textId="6743142A" w:rsidR="00F6159D" w:rsidRPr="00D77F6B" w:rsidRDefault="00D77F6B" w:rsidP="00B466AC">
            <w:pPr>
              <w:pStyle w:val="paragraph"/>
              <w:spacing w:before="0" w:beforeAutospacing="0" w:after="0" w:afterAutospacing="0"/>
              <w:textAlignment w:val="baseline"/>
              <w:rPr>
                <w:sz w:val="20"/>
                <w:szCs w:val="20"/>
              </w:rPr>
            </w:pPr>
            <w:r w:rsidRPr="00D77F6B">
              <w:rPr>
                <w:sz w:val="20"/>
                <w:szCs w:val="20"/>
              </w:rPr>
              <w:t>Content and Understanding</w:t>
            </w:r>
          </w:p>
        </w:tc>
        <w:tc>
          <w:tcPr>
            <w:tcW w:w="2931" w:type="dxa"/>
            <w:tcBorders>
              <w:top w:val="single" w:sz="6" w:space="0" w:color="auto"/>
              <w:left w:val="single" w:sz="6" w:space="0" w:color="auto"/>
              <w:bottom w:val="single" w:sz="6" w:space="0" w:color="auto"/>
              <w:right w:val="single" w:sz="6" w:space="0" w:color="auto"/>
            </w:tcBorders>
            <w:shd w:val="clear" w:color="auto" w:fill="auto"/>
            <w:hideMark/>
          </w:tcPr>
          <w:p w14:paraId="289D6F95" w14:textId="0580948B" w:rsidR="00F76949" w:rsidRPr="00D77F6B" w:rsidRDefault="00D77F6B" w:rsidP="00F6159D">
            <w:pPr>
              <w:pStyle w:val="paragraph"/>
              <w:spacing w:before="0" w:beforeAutospacing="0" w:after="0" w:afterAutospacing="0"/>
              <w:textAlignment w:val="baseline"/>
              <w:rPr>
                <w:sz w:val="20"/>
                <w:szCs w:val="20"/>
              </w:rPr>
            </w:pPr>
            <w:r w:rsidRPr="00D77F6B">
              <w:rPr>
                <w:sz w:val="20"/>
                <w:szCs w:val="20"/>
              </w:rPr>
              <w:t>Demonstrates an in-depth understanding of the topic. The essay provides clear, accurate, and relevant information, fully addressing the prompt. The discussion shows original thinking and insightful connections between ideas.</w:t>
            </w:r>
          </w:p>
        </w:tc>
        <w:tc>
          <w:tcPr>
            <w:tcW w:w="2779" w:type="dxa"/>
            <w:tcBorders>
              <w:top w:val="single" w:sz="6" w:space="0" w:color="auto"/>
              <w:left w:val="single" w:sz="6" w:space="0" w:color="auto"/>
              <w:bottom w:val="single" w:sz="6" w:space="0" w:color="auto"/>
              <w:right w:val="single" w:sz="6" w:space="0" w:color="auto"/>
            </w:tcBorders>
            <w:shd w:val="clear" w:color="auto" w:fill="auto"/>
            <w:hideMark/>
          </w:tcPr>
          <w:p w14:paraId="3ACE7594" w14:textId="68BB3DD5" w:rsidR="00F6159D" w:rsidRPr="00D77F6B" w:rsidRDefault="00D77F6B" w:rsidP="00F6159D">
            <w:pPr>
              <w:pStyle w:val="paragraph"/>
              <w:spacing w:before="0" w:beforeAutospacing="0" w:after="0" w:afterAutospacing="0"/>
              <w:textAlignment w:val="baseline"/>
              <w:rPr>
                <w:sz w:val="20"/>
                <w:szCs w:val="20"/>
              </w:rPr>
            </w:pPr>
            <w:r w:rsidRPr="00D77F6B">
              <w:rPr>
                <w:sz w:val="20"/>
                <w:szCs w:val="20"/>
              </w:rPr>
              <w:t xml:space="preserve">Shows a solid understanding of the topic with accurate and relevant content. Addresses the prompt but </w:t>
            </w:r>
            <w:bookmarkStart w:id="6" w:name="_GoBack"/>
            <w:bookmarkEnd w:id="6"/>
            <w:r w:rsidRPr="00D77F6B">
              <w:rPr>
                <w:sz w:val="20"/>
                <w:szCs w:val="20"/>
              </w:rPr>
              <w:t>may lack depth in some areas. The essay may demonstrate some original thinking but relies more on standard ideas.</w:t>
            </w:r>
          </w:p>
        </w:tc>
        <w:tc>
          <w:tcPr>
            <w:tcW w:w="3645" w:type="dxa"/>
            <w:tcBorders>
              <w:top w:val="single" w:sz="6" w:space="0" w:color="auto"/>
              <w:left w:val="single" w:sz="6" w:space="0" w:color="auto"/>
              <w:bottom w:val="single" w:sz="6" w:space="0" w:color="auto"/>
              <w:right w:val="single" w:sz="6" w:space="0" w:color="auto"/>
            </w:tcBorders>
            <w:shd w:val="clear" w:color="auto" w:fill="auto"/>
            <w:hideMark/>
          </w:tcPr>
          <w:p w14:paraId="1D818F6D" w14:textId="743EA601" w:rsidR="00F6159D" w:rsidRPr="00D77F6B" w:rsidRDefault="00D77F6B" w:rsidP="00F6159D">
            <w:pPr>
              <w:pStyle w:val="paragraph"/>
              <w:spacing w:before="0" w:beforeAutospacing="0" w:after="0" w:afterAutospacing="0"/>
              <w:textAlignment w:val="baseline"/>
              <w:rPr>
                <w:sz w:val="20"/>
                <w:szCs w:val="20"/>
              </w:rPr>
            </w:pPr>
            <w:r w:rsidRPr="00D77F6B">
              <w:rPr>
                <w:sz w:val="20"/>
                <w:szCs w:val="20"/>
              </w:rPr>
              <w:t>Demonstrates a basic understanding of the topic. The essay addresses the prompt but lacks depth or detailed knowledge. Content may be somewhat superficial, with limited original thought or engagement with the subject matter.</w:t>
            </w:r>
          </w:p>
        </w:tc>
        <w:tc>
          <w:tcPr>
            <w:tcW w:w="3492" w:type="dxa"/>
            <w:tcBorders>
              <w:top w:val="single" w:sz="6" w:space="0" w:color="auto"/>
              <w:left w:val="single" w:sz="6" w:space="0" w:color="auto"/>
              <w:bottom w:val="single" w:sz="6" w:space="0" w:color="auto"/>
              <w:right w:val="single" w:sz="6" w:space="0" w:color="auto"/>
            </w:tcBorders>
            <w:shd w:val="clear" w:color="auto" w:fill="auto"/>
            <w:hideMark/>
          </w:tcPr>
          <w:p w14:paraId="480FE1A0" w14:textId="0D47C2E7" w:rsidR="00F6159D" w:rsidRPr="00D77F6B" w:rsidRDefault="00D77F6B" w:rsidP="00F6159D">
            <w:pPr>
              <w:pStyle w:val="paragraph"/>
              <w:spacing w:before="0" w:beforeAutospacing="0" w:after="0" w:afterAutospacing="0"/>
              <w:textAlignment w:val="baseline"/>
              <w:rPr>
                <w:sz w:val="20"/>
                <w:szCs w:val="20"/>
              </w:rPr>
            </w:pPr>
            <w:r w:rsidRPr="00D77F6B">
              <w:rPr>
                <w:sz w:val="20"/>
                <w:szCs w:val="20"/>
              </w:rPr>
              <w:t>Shows a weak or unclear understanding of the topic. The essay may be off-topic, provide irrelevant information, or contain significant inaccuracies. Lacks engagement with the subject.</w:t>
            </w:r>
          </w:p>
        </w:tc>
      </w:tr>
      <w:tr w:rsidR="00F6159D" w:rsidRPr="00D77F6B" w14:paraId="1484BFA0" w14:textId="77777777" w:rsidTr="00E81582">
        <w:trPr>
          <w:trHeight w:val="265"/>
        </w:trPr>
        <w:tc>
          <w:tcPr>
            <w:tcW w:w="2795" w:type="dxa"/>
            <w:tcBorders>
              <w:top w:val="single" w:sz="6" w:space="0" w:color="auto"/>
              <w:left w:val="single" w:sz="6" w:space="0" w:color="auto"/>
              <w:bottom w:val="single" w:sz="6" w:space="0" w:color="auto"/>
              <w:right w:val="single" w:sz="6" w:space="0" w:color="auto"/>
            </w:tcBorders>
            <w:shd w:val="clear" w:color="auto" w:fill="auto"/>
            <w:hideMark/>
          </w:tcPr>
          <w:p w14:paraId="1917C0D2" w14:textId="0101434C" w:rsidR="00F6159D" w:rsidRPr="00D77F6B" w:rsidRDefault="00D77F6B" w:rsidP="00F6159D">
            <w:pPr>
              <w:pStyle w:val="paragraph"/>
              <w:spacing w:before="0" w:beforeAutospacing="0" w:after="0" w:afterAutospacing="0"/>
              <w:textAlignment w:val="baseline"/>
              <w:rPr>
                <w:sz w:val="20"/>
                <w:szCs w:val="20"/>
              </w:rPr>
            </w:pPr>
            <w:r w:rsidRPr="00D77F6B">
              <w:rPr>
                <w:sz w:val="20"/>
                <w:szCs w:val="20"/>
              </w:rPr>
              <w:t>Argument and Analysis</w:t>
            </w:r>
          </w:p>
        </w:tc>
        <w:tc>
          <w:tcPr>
            <w:tcW w:w="2931" w:type="dxa"/>
            <w:tcBorders>
              <w:top w:val="single" w:sz="6" w:space="0" w:color="auto"/>
              <w:left w:val="single" w:sz="6" w:space="0" w:color="auto"/>
              <w:bottom w:val="single" w:sz="6" w:space="0" w:color="auto"/>
              <w:right w:val="single" w:sz="6" w:space="0" w:color="auto"/>
            </w:tcBorders>
            <w:shd w:val="clear" w:color="auto" w:fill="auto"/>
            <w:hideMark/>
          </w:tcPr>
          <w:p w14:paraId="3F4D08FD" w14:textId="16DB39EB" w:rsidR="00F6159D" w:rsidRPr="00D77F6B" w:rsidRDefault="00D77F6B" w:rsidP="00F6159D">
            <w:pPr>
              <w:pStyle w:val="paragraph"/>
              <w:spacing w:before="0" w:beforeAutospacing="0" w:after="0" w:afterAutospacing="0"/>
              <w:textAlignment w:val="baseline"/>
              <w:rPr>
                <w:sz w:val="20"/>
                <w:szCs w:val="20"/>
              </w:rPr>
            </w:pPr>
            <w:r w:rsidRPr="00D77F6B">
              <w:rPr>
                <w:sz w:val="20"/>
                <w:szCs w:val="20"/>
              </w:rPr>
              <w:t>Presents a strong, clear, and well-structured argument that is consistently supported with evidence. Analysis is deep, with critical engagement with sources and the ability to compare different viewpoints effectively. The essay demonstrates sophisticated reasoning.</w:t>
            </w:r>
            <w:r w:rsidR="00F6159D" w:rsidRPr="00D77F6B">
              <w:rPr>
                <w:rStyle w:val="eop"/>
                <w:sz w:val="20"/>
                <w:szCs w:val="20"/>
              </w:rPr>
              <w:t> </w:t>
            </w:r>
          </w:p>
        </w:tc>
        <w:tc>
          <w:tcPr>
            <w:tcW w:w="2779" w:type="dxa"/>
            <w:tcBorders>
              <w:top w:val="single" w:sz="6" w:space="0" w:color="auto"/>
              <w:left w:val="single" w:sz="6" w:space="0" w:color="auto"/>
              <w:bottom w:val="single" w:sz="6" w:space="0" w:color="auto"/>
              <w:right w:val="single" w:sz="6" w:space="0" w:color="auto"/>
            </w:tcBorders>
            <w:shd w:val="clear" w:color="auto" w:fill="auto"/>
            <w:hideMark/>
          </w:tcPr>
          <w:p w14:paraId="095E9D71" w14:textId="276C7FA1" w:rsidR="00F6159D" w:rsidRPr="00D77F6B" w:rsidRDefault="00D77F6B" w:rsidP="00F6159D">
            <w:pPr>
              <w:pStyle w:val="paragraph"/>
              <w:spacing w:before="0" w:beforeAutospacing="0" w:after="0" w:afterAutospacing="0"/>
              <w:textAlignment w:val="baseline"/>
              <w:rPr>
                <w:sz w:val="20"/>
                <w:szCs w:val="20"/>
              </w:rPr>
            </w:pPr>
            <w:r w:rsidRPr="00D77F6B">
              <w:rPr>
                <w:sz w:val="20"/>
                <w:szCs w:val="20"/>
              </w:rPr>
              <w:t>Presents a clear argument with some supporting evidence. Analysis is generally strong but may lack depth or miss opportunities for further exploration. The argument is coherent but may have minor inconsistencies or gaps in logic.</w:t>
            </w:r>
          </w:p>
        </w:tc>
        <w:tc>
          <w:tcPr>
            <w:tcW w:w="3645" w:type="dxa"/>
            <w:tcBorders>
              <w:top w:val="single" w:sz="6" w:space="0" w:color="auto"/>
              <w:left w:val="single" w:sz="6" w:space="0" w:color="auto"/>
              <w:bottom w:val="single" w:sz="6" w:space="0" w:color="auto"/>
              <w:right w:val="single" w:sz="6" w:space="0" w:color="auto"/>
            </w:tcBorders>
            <w:shd w:val="clear" w:color="auto" w:fill="auto"/>
            <w:hideMark/>
          </w:tcPr>
          <w:p w14:paraId="0DCAAF20" w14:textId="4047114F" w:rsidR="00F6159D" w:rsidRPr="00D77F6B" w:rsidRDefault="00D77F6B" w:rsidP="00F6159D">
            <w:pPr>
              <w:pStyle w:val="paragraph"/>
              <w:spacing w:before="0" w:beforeAutospacing="0" w:after="0" w:afterAutospacing="0"/>
              <w:textAlignment w:val="baseline"/>
              <w:rPr>
                <w:sz w:val="20"/>
                <w:szCs w:val="20"/>
              </w:rPr>
            </w:pPr>
            <w:r w:rsidRPr="00D77F6B">
              <w:rPr>
                <w:sz w:val="20"/>
                <w:szCs w:val="20"/>
              </w:rPr>
              <w:t>Presents an argument, but it may be unclear or underdeveloped. Analysis is limited and lacks depth. The essay may rely on description rather than critical evaluation, with some unsupported or weak points.</w:t>
            </w:r>
          </w:p>
        </w:tc>
        <w:tc>
          <w:tcPr>
            <w:tcW w:w="3492" w:type="dxa"/>
            <w:tcBorders>
              <w:top w:val="single" w:sz="6" w:space="0" w:color="auto"/>
              <w:left w:val="single" w:sz="6" w:space="0" w:color="auto"/>
              <w:bottom w:val="single" w:sz="6" w:space="0" w:color="auto"/>
              <w:right w:val="single" w:sz="6" w:space="0" w:color="auto"/>
            </w:tcBorders>
            <w:shd w:val="clear" w:color="auto" w:fill="auto"/>
            <w:hideMark/>
          </w:tcPr>
          <w:p w14:paraId="33AD2582" w14:textId="65932D82" w:rsidR="00F6159D" w:rsidRPr="00D77F6B" w:rsidRDefault="00D77F6B" w:rsidP="00F6159D">
            <w:pPr>
              <w:pStyle w:val="paragraph"/>
              <w:spacing w:before="0" w:beforeAutospacing="0" w:after="0" w:afterAutospacing="0"/>
              <w:textAlignment w:val="baseline"/>
              <w:rPr>
                <w:sz w:val="20"/>
                <w:szCs w:val="20"/>
              </w:rPr>
            </w:pPr>
            <w:r w:rsidRPr="00D77F6B">
              <w:rPr>
                <w:sz w:val="20"/>
                <w:szCs w:val="20"/>
              </w:rPr>
              <w:t>Lacks a clear argument or structure. Analysis is either absent or extremely weak. The essay is mostly descriptive and fails to engage critically with the topic or sources.</w:t>
            </w:r>
          </w:p>
        </w:tc>
      </w:tr>
      <w:tr w:rsidR="00F6159D" w:rsidRPr="00D77F6B" w14:paraId="2794A2A0" w14:textId="77777777" w:rsidTr="00E81582">
        <w:trPr>
          <w:trHeight w:val="265"/>
        </w:trPr>
        <w:tc>
          <w:tcPr>
            <w:tcW w:w="2795" w:type="dxa"/>
            <w:tcBorders>
              <w:top w:val="single" w:sz="6" w:space="0" w:color="auto"/>
              <w:left w:val="single" w:sz="6" w:space="0" w:color="auto"/>
              <w:bottom w:val="single" w:sz="6" w:space="0" w:color="auto"/>
              <w:right w:val="single" w:sz="6" w:space="0" w:color="auto"/>
            </w:tcBorders>
            <w:shd w:val="clear" w:color="auto" w:fill="auto"/>
            <w:hideMark/>
          </w:tcPr>
          <w:p w14:paraId="43B816F8" w14:textId="5808DA42" w:rsidR="00F6159D" w:rsidRPr="00D77F6B" w:rsidRDefault="00D77F6B" w:rsidP="00F6159D">
            <w:pPr>
              <w:pStyle w:val="paragraph"/>
              <w:spacing w:before="0" w:beforeAutospacing="0" w:after="0" w:afterAutospacing="0"/>
              <w:textAlignment w:val="baseline"/>
              <w:rPr>
                <w:sz w:val="20"/>
                <w:szCs w:val="20"/>
              </w:rPr>
            </w:pPr>
            <w:r w:rsidRPr="00D77F6B">
              <w:rPr>
                <w:sz w:val="20"/>
                <w:szCs w:val="20"/>
              </w:rPr>
              <w:t>Analysis and Critical Thinking</w:t>
            </w:r>
          </w:p>
        </w:tc>
        <w:tc>
          <w:tcPr>
            <w:tcW w:w="2931" w:type="dxa"/>
            <w:tcBorders>
              <w:top w:val="single" w:sz="6" w:space="0" w:color="auto"/>
              <w:left w:val="single" w:sz="6" w:space="0" w:color="auto"/>
              <w:bottom w:val="single" w:sz="6" w:space="0" w:color="auto"/>
              <w:right w:val="single" w:sz="6" w:space="0" w:color="auto"/>
            </w:tcBorders>
            <w:shd w:val="clear" w:color="auto" w:fill="auto"/>
            <w:hideMark/>
          </w:tcPr>
          <w:p w14:paraId="08560AA1" w14:textId="07BE2FB7" w:rsidR="00F76949" w:rsidRPr="00D77F6B" w:rsidRDefault="00D77F6B" w:rsidP="00B7005B">
            <w:pPr>
              <w:pStyle w:val="paragraph"/>
              <w:spacing w:before="0" w:beforeAutospacing="0" w:after="0" w:afterAutospacing="0"/>
              <w:textAlignment w:val="baseline"/>
              <w:rPr>
                <w:sz w:val="20"/>
                <w:szCs w:val="20"/>
              </w:rPr>
            </w:pPr>
            <w:r w:rsidRPr="00D77F6B">
              <w:rPr>
                <w:sz w:val="20"/>
                <w:szCs w:val="20"/>
              </w:rPr>
              <w:t>Provides a deep analysis of the subject matter, incorporating critical thinking and original insights. Arguments are well-supported with evidence, and there is a clear engagement with complex ideas.</w:t>
            </w:r>
          </w:p>
        </w:tc>
        <w:tc>
          <w:tcPr>
            <w:tcW w:w="2779" w:type="dxa"/>
            <w:tcBorders>
              <w:top w:val="single" w:sz="6" w:space="0" w:color="auto"/>
              <w:left w:val="single" w:sz="6" w:space="0" w:color="auto"/>
              <w:bottom w:val="single" w:sz="6" w:space="0" w:color="auto"/>
              <w:right w:val="single" w:sz="6" w:space="0" w:color="auto"/>
            </w:tcBorders>
            <w:shd w:val="clear" w:color="auto" w:fill="auto"/>
            <w:hideMark/>
          </w:tcPr>
          <w:p w14:paraId="67E2707E" w14:textId="7A782DB2" w:rsidR="00F6159D" w:rsidRPr="00D77F6B" w:rsidRDefault="00D77F6B" w:rsidP="00F6159D">
            <w:pPr>
              <w:pStyle w:val="paragraph"/>
              <w:spacing w:before="0" w:beforeAutospacing="0" w:after="0" w:afterAutospacing="0"/>
              <w:textAlignment w:val="baseline"/>
              <w:rPr>
                <w:sz w:val="20"/>
                <w:szCs w:val="20"/>
              </w:rPr>
            </w:pPr>
            <w:r w:rsidRPr="00D77F6B">
              <w:rPr>
                <w:sz w:val="20"/>
                <w:szCs w:val="20"/>
              </w:rPr>
              <w:t>Demonstrates solid analysis, but the insights may not be as original or developed. Arguments are supported, but more depth could be added to enhance critical engagement with the material.</w:t>
            </w:r>
          </w:p>
        </w:tc>
        <w:tc>
          <w:tcPr>
            <w:tcW w:w="3645" w:type="dxa"/>
            <w:tcBorders>
              <w:top w:val="single" w:sz="6" w:space="0" w:color="auto"/>
              <w:left w:val="single" w:sz="6" w:space="0" w:color="auto"/>
              <w:bottom w:val="single" w:sz="6" w:space="0" w:color="auto"/>
              <w:right w:val="single" w:sz="6" w:space="0" w:color="auto"/>
            </w:tcBorders>
            <w:shd w:val="clear" w:color="auto" w:fill="auto"/>
            <w:hideMark/>
          </w:tcPr>
          <w:p w14:paraId="75027FD7" w14:textId="294CAF01" w:rsidR="00F6159D" w:rsidRPr="00D77F6B" w:rsidRDefault="00D77F6B" w:rsidP="00F6159D">
            <w:pPr>
              <w:pStyle w:val="paragraph"/>
              <w:spacing w:before="0" w:beforeAutospacing="0" w:after="0" w:afterAutospacing="0"/>
              <w:textAlignment w:val="baseline"/>
              <w:rPr>
                <w:sz w:val="20"/>
                <w:szCs w:val="20"/>
              </w:rPr>
            </w:pPr>
            <w:r w:rsidRPr="00D77F6B">
              <w:rPr>
                <w:sz w:val="20"/>
                <w:szCs w:val="20"/>
              </w:rPr>
              <w:t>Provides some analysis, but it is superficial. The essay relies more on description than on critical engagement. Arguments are underdeveloped, and there is limited evidence of critical thinking.</w:t>
            </w:r>
          </w:p>
        </w:tc>
        <w:tc>
          <w:tcPr>
            <w:tcW w:w="3492" w:type="dxa"/>
            <w:tcBorders>
              <w:top w:val="single" w:sz="6" w:space="0" w:color="auto"/>
              <w:left w:val="single" w:sz="6" w:space="0" w:color="auto"/>
              <w:bottom w:val="single" w:sz="6" w:space="0" w:color="auto"/>
              <w:right w:val="single" w:sz="6" w:space="0" w:color="auto"/>
            </w:tcBorders>
            <w:shd w:val="clear" w:color="auto" w:fill="auto"/>
            <w:hideMark/>
          </w:tcPr>
          <w:p w14:paraId="7BEF54C9" w14:textId="79D5FF63" w:rsidR="00F6159D" w:rsidRPr="00D77F6B" w:rsidRDefault="00D77F6B" w:rsidP="00F6159D">
            <w:pPr>
              <w:pStyle w:val="paragraph"/>
              <w:spacing w:before="0" w:beforeAutospacing="0" w:after="0" w:afterAutospacing="0"/>
              <w:textAlignment w:val="baseline"/>
              <w:rPr>
                <w:sz w:val="20"/>
                <w:szCs w:val="20"/>
              </w:rPr>
            </w:pPr>
            <w:r w:rsidRPr="00D77F6B">
              <w:rPr>
                <w:sz w:val="20"/>
                <w:szCs w:val="20"/>
              </w:rPr>
              <w:t>Lacks analysis and critical thinking. The essay is primarily descriptive, offering little to no engagement with the topic’s complexities. Arguments are unsupported or missing.</w:t>
            </w:r>
          </w:p>
        </w:tc>
      </w:tr>
      <w:tr w:rsidR="00F6159D" w:rsidRPr="00D77F6B" w14:paraId="579780DA" w14:textId="77777777" w:rsidTr="00E81582">
        <w:trPr>
          <w:trHeight w:val="265"/>
        </w:trPr>
        <w:tc>
          <w:tcPr>
            <w:tcW w:w="2795" w:type="dxa"/>
            <w:tcBorders>
              <w:top w:val="single" w:sz="6" w:space="0" w:color="auto"/>
              <w:left w:val="single" w:sz="6" w:space="0" w:color="auto"/>
              <w:bottom w:val="single" w:sz="6" w:space="0" w:color="auto"/>
              <w:right w:val="single" w:sz="6" w:space="0" w:color="auto"/>
            </w:tcBorders>
            <w:shd w:val="clear" w:color="auto" w:fill="auto"/>
            <w:hideMark/>
          </w:tcPr>
          <w:p w14:paraId="18605A60" w14:textId="4803E3BE" w:rsidR="00F6159D" w:rsidRPr="00D77F6B" w:rsidRDefault="00D77F6B" w:rsidP="00F6159D">
            <w:pPr>
              <w:pStyle w:val="paragraph"/>
              <w:spacing w:before="0" w:beforeAutospacing="0" w:after="0" w:afterAutospacing="0"/>
              <w:textAlignment w:val="baseline"/>
              <w:rPr>
                <w:sz w:val="20"/>
                <w:szCs w:val="20"/>
              </w:rPr>
            </w:pPr>
            <w:r w:rsidRPr="00D77F6B">
              <w:rPr>
                <w:sz w:val="20"/>
                <w:szCs w:val="20"/>
              </w:rPr>
              <w:t>Use of Sources and Evidence</w:t>
            </w:r>
          </w:p>
        </w:tc>
        <w:tc>
          <w:tcPr>
            <w:tcW w:w="2931" w:type="dxa"/>
            <w:tcBorders>
              <w:top w:val="single" w:sz="6" w:space="0" w:color="auto"/>
              <w:left w:val="single" w:sz="6" w:space="0" w:color="auto"/>
              <w:bottom w:val="single" w:sz="6" w:space="0" w:color="auto"/>
              <w:right w:val="single" w:sz="6" w:space="0" w:color="auto"/>
            </w:tcBorders>
            <w:shd w:val="clear" w:color="auto" w:fill="auto"/>
            <w:hideMark/>
          </w:tcPr>
          <w:p w14:paraId="4377DBFB" w14:textId="2FE40A73" w:rsidR="00F6159D" w:rsidRPr="00D77F6B" w:rsidRDefault="00D77F6B" w:rsidP="00F6159D">
            <w:pPr>
              <w:pStyle w:val="paragraph"/>
              <w:spacing w:before="0" w:beforeAutospacing="0" w:after="0" w:afterAutospacing="0"/>
              <w:textAlignment w:val="baseline"/>
              <w:rPr>
                <w:sz w:val="20"/>
                <w:szCs w:val="20"/>
              </w:rPr>
            </w:pPr>
            <w:r w:rsidRPr="00D77F6B">
              <w:rPr>
                <w:sz w:val="20"/>
                <w:szCs w:val="20"/>
              </w:rPr>
              <w:t>Skillfully uses a wide range of high-quality sources to support arguments. Evidence is integrated smoothly into the essay, with proper citations and a clear understanding of how the sources relate to the argument.</w:t>
            </w:r>
          </w:p>
        </w:tc>
        <w:tc>
          <w:tcPr>
            <w:tcW w:w="2779" w:type="dxa"/>
            <w:tcBorders>
              <w:top w:val="single" w:sz="6" w:space="0" w:color="auto"/>
              <w:left w:val="single" w:sz="6" w:space="0" w:color="auto"/>
              <w:bottom w:val="single" w:sz="6" w:space="0" w:color="auto"/>
              <w:right w:val="single" w:sz="6" w:space="0" w:color="auto"/>
            </w:tcBorders>
            <w:shd w:val="clear" w:color="auto" w:fill="auto"/>
            <w:hideMark/>
          </w:tcPr>
          <w:p w14:paraId="1EC8C5A3" w14:textId="362D8710" w:rsidR="00F6159D" w:rsidRPr="00D77F6B" w:rsidRDefault="00D77F6B" w:rsidP="00F6159D">
            <w:pPr>
              <w:pStyle w:val="paragraph"/>
              <w:spacing w:before="0" w:beforeAutospacing="0" w:after="0" w:afterAutospacing="0"/>
              <w:textAlignment w:val="baseline"/>
              <w:rPr>
                <w:rStyle w:val="eop"/>
                <w:sz w:val="20"/>
                <w:szCs w:val="20"/>
              </w:rPr>
            </w:pPr>
            <w:r w:rsidRPr="00D77F6B">
              <w:rPr>
                <w:sz w:val="20"/>
                <w:szCs w:val="20"/>
              </w:rPr>
              <w:t>Uses a good range of sources, though some may not be as effectively integrated. Citations are generally correct, though there may be minor issues with how evidence is presented or interpreted.</w:t>
            </w:r>
          </w:p>
          <w:p w14:paraId="683F147B" w14:textId="77777777" w:rsidR="00F76949" w:rsidRPr="00D77F6B" w:rsidRDefault="00F76949" w:rsidP="00F6159D">
            <w:pPr>
              <w:pStyle w:val="paragraph"/>
              <w:spacing w:before="0" w:beforeAutospacing="0" w:after="0" w:afterAutospacing="0"/>
              <w:textAlignment w:val="baseline"/>
              <w:rPr>
                <w:sz w:val="20"/>
                <w:szCs w:val="20"/>
              </w:rPr>
            </w:pPr>
          </w:p>
        </w:tc>
        <w:tc>
          <w:tcPr>
            <w:tcW w:w="3645" w:type="dxa"/>
            <w:tcBorders>
              <w:top w:val="single" w:sz="6" w:space="0" w:color="auto"/>
              <w:left w:val="single" w:sz="6" w:space="0" w:color="auto"/>
              <w:bottom w:val="single" w:sz="6" w:space="0" w:color="auto"/>
              <w:right w:val="single" w:sz="6" w:space="0" w:color="auto"/>
            </w:tcBorders>
            <w:shd w:val="clear" w:color="auto" w:fill="auto"/>
            <w:hideMark/>
          </w:tcPr>
          <w:p w14:paraId="5701ACE4" w14:textId="7AA942FD" w:rsidR="00F6159D" w:rsidRPr="00D77F6B" w:rsidRDefault="00D77F6B" w:rsidP="00F6159D">
            <w:pPr>
              <w:pStyle w:val="paragraph"/>
              <w:spacing w:before="0" w:beforeAutospacing="0" w:after="0" w:afterAutospacing="0"/>
              <w:textAlignment w:val="baseline"/>
              <w:rPr>
                <w:sz w:val="20"/>
                <w:szCs w:val="20"/>
              </w:rPr>
            </w:pPr>
            <w:r w:rsidRPr="00D77F6B">
              <w:rPr>
                <w:sz w:val="20"/>
                <w:szCs w:val="20"/>
              </w:rPr>
              <w:t>Relies on a limited range of sources, with inconsistent use of evidence to support arguments. Citations may be incomplete or incorrect, and there is some misunderstanding or misuse of sources.</w:t>
            </w:r>
          </w:p>
        </w:tc>
        <w:tc>
          <w:tcPr>
            <w:tcW w:w="3492" w:type="dxa"/>
            <w:tcBorders>
              <w:top w:val="single" w:sz="6" w:space="0" w:color="auto"/>
              <w:left w:val="single" w:sz="6" w:space="0" w:color="auto"/>
              <w:bottom w:val="single" w:sz="6" w:space="0" w:color="auto"/>
              <w:right w:val="single" w:sz="6" w:space="0" w:color="auto"/>
            </w:tcBorders>
            <w:shd w:val="clear" w:color="auto" w:fill="auto"/>
            <w:hideMark/>
          </w:tcPr>
          <w:p w14:paraId="76528A7B" w14:textId="5A647FD8" w:rsidR="00F6159D" w:rsidRPr="00D77F6B" w:rsidRDefault="00D77F6B" w:rsidP="00F6159D">
            <w:pPr>
              <w:pStyle w:val="paragraph"/>
              <w:spacing w:before="0" w:beforeAutospacing="0" w:after="0" w:afterAutospacing="0"/>
              <w:textAlignment w:val="baseline"/>
              <w:rPr>
                <w:sz w:val="20"/>
                <w:szCs w:val="20"/>
              </w:rPr>
            </w:pPr>
            <w:r w:rsidRPr="00D77F6B">
              <w:rPr>
                <w:sz w:val="20"/>
                <w:szCs w:val="20"/>
              </w:rPr>
              <w:t>Uses few or no sources, or relies on poor-quality or irrelevant sources. Evidence is poorly integrated or not cited correctly, and there is a lack of engagement with scholarly material.</w:t>
            </w:r>
          </w:p>
        </w:tc>
      </w:tr>
      <w:tr w:rsidR="00D77F6B" w:rsidRPr="00D77F6B" w14:paraId="64704FC7" w14:textId="77777777" w:rsidTr="00E81582">
        <w:trPr>
          <w:trHeight w:val="265"/>
        </w:trPr>
        <w:tc>
          <w:tcPr>
            <w:tcW w:w="2795" w:type="dxa"/>
            <w:tcBorders>
              <w:top w:val="single" w:sz="6" w:space="0" w:color="auto"/>
              <w:left w:val="single" w:sz="6" w:space="0" w:color="auto"/>
              <w:bottom w:val="single" w:sz="6" w:space="0" w:color="auto"/>
              <w:right w:val="single" w:sz="6" w:space="0" w:color="auto"/>
            </w:tcBorders>
            <w:shd w:val="clear" w:color="auto" w:fill="auto"/>
          </w:tcPr>
          <w:p w14:paraId="75CB189F" w14:textId="4426A802" w:rsidR="00D77F6B" w:rsidRPr="00D77F6B" w:rsidRDefault="00D77F6B" w:rsidP="00F6159D">
            <w:pPr>
              <w:pStyle w:val="paragraph"/>
              <w:spacing w:before="0" w:beforeAutospacing="0" w:after="0" w:afterAutospacing="0"/>
              <w:textAlignment w:val="baseline"/>
              <w:rPr>
                <w:sz w:val="20"/>
                <w:szCs w:val="20"/>
              </w:rPr>
            </w:pPr>
            <w:r w:rsidRPr="00D77F6B">
              <w:rPr>
                <w:sz w:val="20"/>
                <w:szCs w:val="20"/>
              </w:rPr>
              <w:t>Writing Style and Grammar</w:t>
            </w:r>
          </w:p>
        </w:tc>
        <w:tc>
          <w:tcPr>
            <w:tcW w:w="2931" w:type="dxa"/>
            <w:tcBorders>
              <w:top w:val="single" w:sz="6" w:space="0" w:color="auto"/>
              <w:left w:val="single" w:sz="6" w:space="0" w:color="auto"/>
              <w:bottom w:val="single" w:sz="6" w:space="0" w:color="auto"/>
              <w:right w:val="single" w:sz="6" w:space="0" w:color="auto"/>
            </w:tcBorders>
            <w:shd w:val="clear" w:color="auto" w:fill="auto"/>
          </w:tcPr>
          <w:p w14:paraId="0B7C7989" w14:textId="1E0C87F5" w:rsidR="00D77F6B" w:rsidRPr="00D77F6B" w:rsidRDefault="00D77F6B" w:rsidP="00F6159D">
            <w:pPr>
              <w:pStyle w:val="paragraph"/>
              <w:spacing w:before="0" w:beforeAutospacing="0" w:after="0" w:afterAutospacing="0"/>
              <w:textAlignment w:val="baseline"/>
              <w:rPr>
                <w:sz w:val="20"/>
                <w:szCs w:val="20"/>
              </w:rPr>
            </w:pPr>
            <w:r w:rsidRPr="00D77F6B">
              <w:rPr>
                <w:sz w:val="20"/>
                <w:szCs w:val="20"/>
              </w:rPr>
              <w:t xml:space="preserve">Writing is clear, concise, and engaging. Grammar, punctuation, </w:t>
            </w:r>
            <w:r w:rsidRPr="00D77F6B">
              <w:rPr>
                <w:sz w:val="20"/>
                <w:szCs w:val="20"/>
              </w:rPr>
              <w:lastRenderedPageBreak/>
              <w:t>and spelling are flawless. The tone is academic and appropriate, with a strong command of language.</w:t>
            </w:r>
          </w:p>
        </w:tc>
        <w:tc>
          <w:tcPr>
            <w:tcW w:w="2779" w:type="dxa"/>
            <w:tcBorders>
              <w:top w:val="single" w:sz="6" w:space="0" w:color="auto"/>
              <w:left w:val="single" w:sz="6" w:space="0" w:color="auto"/>
              <w:bottom w:val="single" w:sz="6" w:space="0" w:color="auto"/>
              <w:right w:val="single" w:sz="6" w:space="0" w:color="auto"/>
            </w:tcBorders>
            <w:shd w:val="clear" w:color="auto" w:fill="auto"/>
          </w:tcPr>
          <w:p w14:paraId="414F344B" w14:textId="4F6B817C" w:rsidR="00D77F6B" w:rsidRPr="00D77F6B" w:rsidRDefault="00D77F6B" w:rsidP="00F6159D">
            <w:pPr>
              <w:pStyle w:val="paragraph"/>
              <w:spacing w:before="0" w:beforeAutospacing="0" w:after="0" w:afterAutospacing="0"/>
              <w:textAlignment w:val="baseline"/>
              <w:rPr>
                <w:sz w:val="20"/>
                <w:szCs w:val="20"/>
              </w:rPr>
            </w:pPr>
            <w:r w:rsidRPr="00D77F6B">
              <w:rPr>
                <w:sz w:val="20"/>
                <w:szCs w:val="20"/>
              </w:rPr>
              <w:lastRenderedPageBreak/>
              <w:t xml:space="preserve">Writing is clear and generally effective, with minor errors in </w:t>
            </w:r>
            <w:r w:rsidRPr="00D77F6B">
              <w:rPr>
                <w:sz w:val="20"/>
                <w:szCs w:val="20"/>
              </w:rPr>
              <w:lastRenderedPageBreak/>
              <w:t>grammar, punctuation, or spelling. The tone is appropriate but may lack polish or sophistication in places.</w:t>
            </w:r>
          </w:p>
        </w:tc>
        <w:tc>
          <w:tcPr>
            <w:tcW w:w="3645" w:type="dxa"/>
            <w:tcBorders>
              <w:top w:val="single" w:sz="6" w:space="0" w:color="auto"/>
              <w:left w:val="single" w:sz="6" w:space="0" w:color="auto"/>
              <w:bottom w:val="single" w:sz="6" w:space="0" w:color="auto"/>
              <w:right w:val="single" w:sz="6" w:space="0" w:color="auto"/>
            </w:tcBorders>
            <w:shd w:val="clear" w:color="auto" w:fill="auto"/>
          </w:tcPr>
          <w:p w14:paraId="1695EB94" w14:textId="4B7BEA19" w:rsidR="00D77F6B" w:rsidRPr="00D77F6B" w:rsidRDefault="00D77F6B" w:rsidP="00F6159D">
            <w:pPr>
              <w:pStyle w:val="paragraph"/>
              <w:spacing w:before="0" w:beforeAutospacing="0" w:after="0" w:afterAutospacing="0"/>
              <w:textAlignment w:val="baseline"/>
              <w:rPr>
                <w:sz w:val="20"/>
                <w:szCs w:val="20"/>
              </w:rPr>
            </w:pPr>
            <w:r w:rsidRPr="00D77F6B">
              <w:rPr>
                <w:sz w:val="20"/>
                <w:szCs w:val="20"/>
              </w:rPr>
              <w:lastRenderedPageBreak/>
              <w:t xml:space="preserve">Writing is understandable but contains several grammatical or spelling errors. The </w:t>
            </w:r>
            <w:r w:rsidRPr="00D77F6B">
              <w:rPr>
                <w:sz w:val="20"/>
                <w:szCs w:val="20"/>
              </w:rPr>
              <w:lastRenderedPageBreak/>
              <w:t>tone may be too informal or inconsistent, and sentence structure may be awkward in places.</w:t>
            </w:r>
          </w:p>
        </w:tc>
        <w:tc>
          <w:tcPr>
            <w:tcW w:w="3492" w:type="dxa"/>
            <w:tcBorders>
              <w:top w:val="single" w:sz="6" w:space="0" w:color="auto"/>
              <w:left w:val="single" w:sz="6" w:space="0" w:color="auto"/>
              <w:bottom w:val="single" w:sz="6" w:space="0" w:color="auto"/>
              <w:right w:val="single" w:sz="6" w:space="0" w:color="auto"/>
            </w:tcBorders>
            <w:shd w:val="clear" w:color="auto" w:fill="auto"/>
          </w:tcPr>
          <w:p w14:paraId="107B4770" w14:textId="10ED307D" w:rsidR="00D77F6B" w:rsidRPr="00D77F6B" w:rsidRDefault="00D77F6B" w:rsidP="00F6159D">
            <w:pPr>
              <w:pStyle w:val="paragraph"/>
              <w:spacing w:before="0" w:beforeAutospacing="0" w:after="0" w:afterAutospacing="0"/>
              <w:textAlignment w:val="baseline"/>
              <w:rPr>
                <w:sz w:val="20"/>
                <w:szCs w:val="20"/>
              </w:rPr>
            </w:pPr>
            <w:r w:rsidRPr="00D77F6B">
              <w:rPr>
                <w:sz w:val="20"/>
                <w:szCs w:val="20"/>
              </w:rPr>
              <w:lastRenderedPageBreak/>
              <w:t xml:space="preserve">Writing is unclear or difficult to follow due to frequent grammatical, punctuation, or </w:t>
            </w:r>
            <w:r w:rsidRPr="00D77F6B">
              <w:rPr>
                <w:sz w:val="20"/>
                <w:szCs w:val="20"/>
              </w:rPr>
              <w:lastRenderedPageBreak/>
              <w:t>spelling errors. The tone is inappropriate for academic writing, and the overall readability is poor.</w:t>
            </w:r>
          </w:p>
        </w:tc>
      </w:tr>
    </w:tbl>
    <w:p w14:paraId="2827FDB2" w14:textId="0FF30867" w:rsidR="00F76949" w:rsidRDefault="00F76949" w:rsidP="00B466AC">
      <w:pPr>
        <w:pStyle w:val="paragraph"/>
        <w:spacing w:before="0" w:beforeAutospacing="0" w:after="0" w:afterAutospacing="0"/>
        <w:jc w:val="both"/>
        <w:textAlignment w:val="baseline"/>
        <w:rPr>
          <w:sz w:val="20"/>
          <w:szCs w:val="20"/>
        </w:rPr>
      </w:pPr>
    </w:p>
    <w:p w14:paraId="7996050C" w14:textId="339F80A1" w:rsidR="00E81582" w:rsidRPr="00B7005B" w:rsidRDefault="00E81582" w:rsidP="00E81582">
      <w:pPr>
        <w:spacing w:after="120"/>
        <w:rPr>
          <w:sz w:val="20"/>
          <w:szCs w:val="20"/>
        </w:rPr>
      </w:pPr>
    </w:p>
    <w:sectPr w:rsidR="00E81582" w:rsidRPr="00B7005B"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811F58" w14:textId="77777777" w:rsidR="00C802FB" w:rsidRDefault="00C802FB" w:rsidP="004C6A23">
      <w:r>
        <w:separator/>
      </w:r>
    </w:p>
  </w:endnote>
  <w:endnote w:type="continuationSeparator" w:id="0">
    <w:p w14:paraId="1F29B11F" w14:textId="77777777" w:rsidR="00C802FB" w:rsidRDefault="00C802FB" w:rsidP="004C6A23">
      <w:r>
        <w:continuationSeparator/>
      </w:r>
    </w:p>
  </w:endnote>
  <w:endnote w:type="continuationNotice" w:id="1">
    <w:p w14:paraId="51A73890" w14:textId="77777777" w:rsidR="00C802FB" w:rsidRDefault="00C802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D6A34C" w14:textId="77777777" w:rsidR="00C802FB" w:rsidRDefault="00C802FB" w:rsidP="004C6A23">
      <w:r>
        <w:separator/>
      </w:r>
    </w:p>
  </w:footnote>
  <w:footnote w:type="continuationSeparator" w:id="0">
    <w:p w14:paraId="4E69084E" w14:textId="77777777" w:rsidR="00C802FB" w:rsidRDefault="00C802FB" w:rsidP="004C6A23">
      <w:r>
        <w:continuationSeparator/>
      </w:r>
    </w:p>
  </w:footnote>
  <w:footnote w:type="continuationNotice" w:id="1">
    <w:p w14:paraId="2D8DBADA" w14:textId="77777777" w:rsidR="00C802FB" w:rsidRDefault="00C802F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8561E"/>
    <w:multiLevelType w:val="multilevel"/>
    <w:tmpl w:val="1C207D44"/>
    <w:lvl w:ilvl="0">
      <w:start w:val="1"/>
      <w:numFmt w:val="decimal"/>
      <w:lvlText w:val="%1"/>
      <w:lvlJc w:val="left"/>
      <w:pPr>
        <w:ind w:left="1980" w:hanging="360"/>
      </w:pPr>
      <w:rPr>
        <w:rFonts w:hint="default"/>
        <w:color w:val="auto"/>
        <w:sz w:val="20"/>
      </w:rPr>
    </w:lvl>
    <w:lvl w:ilvl="1">
      <w:start w:val="1"/>
      <w:numFmt w:val="decimal"/>
      <w:lvlText w:val="%1.%2"/>
      <w:lvlJc w:val="left"/>
      <w:pPr>
        <w:ind w:left="1980" w:hanging="360"/>
      </w:pPr>
      <w:rPr>
        <w:rFonts w:hint="default"/>
        <w:color w:val="auto"/>
        <w:sz w:val="20"/>
      </w:rPr>
    </w:lvl>
    <w:lvl w:ilvl="2">
      <w:start w:val="1"/>
      <w:numFmt w:val="decimal"/>
      <w:lvlText w:val="%1.%2.%3"/>
      <w:lvlJc w:val="left"/>
      <w:pPr>
        <w:ind w:left="1980" w:hanging="360"/>
      </w:pPr>
      <w:rPr>
        <w:rFonts w:hint="default"/>
        <w:color w:val="auto"/>
        <w:sz w:val="20"/>
      </w:rPr>
    </w:lvl>
    <w:lvl w:ilvl="3">
      <w:start w:val="1"/>
      <w:numFmt w:val="decimal"/>
      <w:lvlText w:val="%1.%2.%3.%4"/>
      <w:lvlJc w:val="left"/>
      <w:pPr>
        <w:ind w:left="2340" w:hanging="720"/>
      </w:pPr>
      <w:rPr>
        <w:rFonts w:hint="default"/>
        <w:color w:val="auto"/>
        <w:sz w:val="20"/>
      </w:rPr>
    </w:lvl>
    <w:lvl w:ilvl="4">
      <w:start w:val="1"/>
      <w:numFmt w:val="decimal"/>
      <w:lvlText w:val="%1.%2.%3.%4.%5"/>
      <w:lvlJc w:val="left"/>
      <w:pPr>
        <w:ind w:left="2340" w:hanging="720"/>
      </w:pPr>
      <w:rPr>
        <w:rFonts w:hint="default"/>
        <w:color w:val="auto"/>
        <w:sz w:val="20"/>
      </w:rPr>
    </w:lvl>
    <w:lvl w:ilvl="5">
      <w:start w:val="1"/>
      <w:numFmt w:val="decimal"/>
      <w:lvlText w:val="%1.%2.%3.%4.%5.%6"/>
      <w:lvlJc w:val="left"/>
      <w:pPr>
        <w:ind w:left="2340" w:hanging="720"/>
      </w:pPr>
      <w:rPr>
        <w:rFonts w:hint="default"/>
        <w:color w:val="auto"/>
        <w:sz w:val="20"/>
      </w:rPr>
    </w:lvl>
    <w:lvl w:ilvl="6">
      <w:start w:val="1"/>
      <w:numFmt w:val="decimal"/>
      <w:lvlText w:val="%1.%2.%3.%4.%5.%6.%7"/>
      <w:lvlJc w:val="left"/>
      <w:pPr>
        <w:ind w:left="2700" w:hanging="1080"/>
      </w:pPr>
      <w:rPr>
        <w:rFonts w:hint="default"/>
        <w:color w:val="auto"/>
        <w:sz w:val="20"/>
      </w:rPr>
    </w:lvl>
    <w:lvl w:ilvl="7">
      <w:start w:val="1"/>
      <w:numFmt w:val="decimal"/>
      <w:lvlText w:val="%1.%2.%3.%4.%5.%6.%7.%8"/>
      <w:lvlJc w:val="left"/>
      <w:pPr>
        <w:ind w:left="2700" w:hanging="1080"/>
      </w:pPr>
      <w:rPr>
        <w:rFonts w:hint="default"/>
        <w:color w:val="auto"/>
        <w:sz w:val="20"/>
      </w:rPr>
    </w:lvl>
    <w:lvl w:ilvl="8">
      <w:start w:val="1"/>
      <w:numFmt w:val="decimal"/>
      <w:lvlText w:val="%1.%2.%3.%4.%5.%6.%7.%8.%9"/>
      <w:lvlJc w:val="left"/>
      <w:pPr>
        <w:ind w:left="270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3227A9"/>
    <w:multiLevelType w:val="multilevel"/>
    <w:tmpl w:val="4B4E4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15A6DC9"/>
    <w:multiLevelType w:val="hybridMultilevel"/>
    <w:tmpl w:val="DFE4CAFA"/>
    <w:lvl w:ilvl="0" w:tplc="813EC078">
      <w:start w:val="1"/>
      <w:numFmt w:val="decimal"/>
      <w:lvlText w:val="%1."/>
      <w:lvlJc w:val="left"/>
      <w:pPr>
        <w:ind w:left="2700" w:hanging="360"/>
      </w:pPr>
      <w:rPr>
        <w:rFonts w:ascii="Times New Roman" w:hAnsi="Times New Roman" w:cs="Times New Roman" w:hint="default"/>
        <w:color w:val="454545"/>
        <w:sz w:val="20"/>
        <w:szCs w:val="20"/>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6"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9636DC4"/>
    <w:multiLevelType w:val="hybridMultilevel"/>
    <w:tmpl w:val="E8B86DA2"/>
    <w:lvl w:ilvl="0" w:tplc="5D5E4D18">
      <w:start w:val="1"/>
      <w:numFmt w:val="decimal"/>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FA50C6A"/>
    <w:multiLevelType w:val="multilevel"/>
    <w:tmpl w:val="C3C02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50B12E5"/>
    <w:multiLevelType w:val="multilevel"/>
    <w:tmpl w:val="088AE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7F0D70"/>
    <w:multiLevelType w:val="hybridMultilevel"/>
    <w:tmpl w:val="E8B86DA2"/>
    <w:lvl w:ilvl="0" w:tplc="5D5E4D18">
      <w:start w:val="1"/>
      <w:numFmt w:val="decimal"/>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243183"/>
    <w:multiLevelType w:val="hybridMultilevel"/>
    <w:tmpl w:val="E8B86DA2"/>
    <w:lvl w:ilvl="0" w:tplc="5D5E4D18">
      <w:start w:val="1"/>
      <w:numFmt w:val="decimal"/>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512F4C"/>
    <w:multiLevelType w:val="hybridMultilevel"/>
    <w:tmpl w:val="7DD277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EA01BD"/>
    <w:multiLevelType w:val="hybridMultilevel"/>
    <w:tmpl w:val="23D625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1851900"/>
    <w:multiLevelType w:val="hybridMultilevel"/>
    <w:tmpl w:val="65B684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714C94"/>
    <w:multiLevelType w:val="multilevel"/>
    <w:tmpl w:val="1E642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0EA3D48"/>
    <w:multiLevelType w:val="multilevel"/>
    <w:tmpl w:val="79927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4525B02"/>
    <w:multiLevelType w:val="hybridMultilevel"/>
    <w:tmpl w:val="E8B86DA2"/>
    <w:lvl w:ilvl="0" w:tplc="5D5E4D18">
      <w:start w:val="1"/>
      <w:numFmt w:val="decimal"/>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A3047AF"/>
    <w:multiLevelType w:val="hybridMultilevel"/>
    <w:tmpl w:val="E8B86DA2"/>
    <w:lvl w:ilvl="0" w:tplc="5D5E4D18">
      <w:start w:val="1"/>
      <w:numFmt w:val="decimal"/>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CBC0737"/>
    <w:multiLevelType w:val="hybridMultilevel"/>
    <w:tmpl w:val="E8B86DA2"/>
    <w:lvl w:ilvl="0" w:tplc="5D5E4D18">
      <w:start w:val="1"/>
      <w:numFmt w:val="decimal"/>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7"/>
  </w:num>
  <w:num w:numId="3">
    <w:abstractNumId w:val="6"/>
  </w:num>
  <w:num w:numId="4">
    <w:abstractNumId w:val="1"/>
  </w:num>
  <w:num w:numId="5">
    <w:abstractNumId w:val="3"/>
  </w:num>
  <w:num w:numId="6">
    <w:abstractNumId w:val="4"/>
  </w:num>
  <w:num w:numId="7">
    <w:abstractNumId w:val="9"/>
  </w:num>
  <w:num w:numId="8">
    <w:abstractNumId w:val="0"/>
  </w:num>
  <w:num w:numId="9">
    <w:abstractNumId w:val="16"/>
  </w:num>
  <w:num w:numId="10">
    <w:abstractNumId w:val="21"/>
  </w:num>
  <w:num w:numId="11">
    <w:abstractNumId w:val="13"/>
  </w:num>
  <w:num w:numId="12">
    <w:abstractNumId w:val="11"/>
  </w:num>
  <w:num w:numId="13">
    <w:abstractNumId w:val="8"/>
  </w:num>
  <w:num w:numId="14">
    <w:abstractNumId w:val="23"/>
  </w:num>
  <w:num w:numId="15">
    <w:abstractNumId w:val="24"/>
  </w:num>
  <w:num w:numId="16">
    <w:abstractNumId w:val="20"/>
  </w:num>
  <w:num w:numId="17">
    <w:abstractNumId w:val="12"/>
  </w:num>
  <w:num w:numId="18">
    <w:abstractNumId w:val="5"/>
  </w:num>
  <w:num w:numId="19">
    <w:abstractNumId w:val="15"/>
  </w:num>
  <w:num w:numId="20">
    <w:abstractNumId w:val="17"/>
  </w:num>
  <w:num w:numId="21">
    <w:abstractNumId w:val="19"/>
  </w:num>
  <w:num w:numId="22">
    <w:abstractNumId w:val="10"/>
  </w:num>
  <w:num w:numId="23">
    <w:abstractNumId w:val="18"/>
  </w:num>
  <w:num w:numId="24">
    <w:abstractNumId w:val="2"/>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9B6"/>
    <w:rsid w:val="00000E31"/>
    <w:rsid w:val="00001D00"/>
    <w:rsid w:val="000023AC"/>
    <w:rsid w:val="0000266D"/>
    <w:rsid w:val="00003C69"/>
    <w:rsid w:val="00010FAE"/>
    <w:rsid w:val="0001107F"/>
    <w:rsid w:val="0001583E"/>
    <w:rsid w:val="00021204"/>
    <w:rsid w:val="00021CB8"/>
    <w:rsid w:val="00024786"/>
    <w:rsid w:val="000267FB"/>
    <w:rsid w:val="0003132B"/>
    <w:rsid w:val="00033BCF"/>
    <w:rsid w:val="00035CC8"/>
    <w:rsid w:val="00050C62"/>
    <w:rsid w:val="00051A37"/>
    <w:rsid w:val="000544CE"/>
    <w:rsid w:val="0005625E"/>
    <w:rsid w:val="00057983"/>
    <w:rsid w:val="00057ECB"/>
    <w:rsid w:val="0006202B"/>
    <w:rsid w:val="00062B20"/>
    <w:rsid w:val="000634C4"/>
    <w:rsid w:val="00063C75"/>
    <w:rsid w:val="00065FCD"/>
    <w:rsid w:val="00070DE9"/>
    <w:rsid w:val="00072014"/>
    <w:rsid w:val="000756CC"/>
    <w:rsid w:val="00076BBA"/>
    <w:rsid w:val="00077BE5"/>
    <w:rsid w:val="00080984"/>
    <w:rsid w:val="00080FF0"/>
    <w:rsid w:val="000936D2"/>
    <w:rsid w:val="000955E8"/>
    <w:rsid w:val="000A30E3"/>
    <w:rsid w:val="000A447E"/>
    <w:rsid w:val="000A64C4"/>
    <w:rsid w:val="000A6617"/>
    <w:rsid w:val="000B228A"/>
    <w:rsid w:val="000B254C"/>
    <w:rsid w:val="000B768C"/>
    <w:rsid w:val="000C0C4C"/>
    <w:rsid w:val="000C29CE"/>
    <w:rsid w:val="000C2E1B"/>
    <w:rsid w:val="000C68BD"/>
    <w:rsid w:val="000D4D4A"/>
    <w:rsid w:val="000E048B"/>
    <w:rsid w:val="000E1A39"/>
    <w:rsid w:val="000E3AA2"/>
    <w:rsid w:val="000E3B00"/>
    <w:rsid w:val="000E5A3B"/>
    <w:rsid w:val="000E7B93"/>
    <w:rsid w:val="000F2D2E"/>
    <w:rsid w:val="0010667E"/>
    <w:rsid w:val="00113406"/>
    <w:rsid w:val="00114185"/>
    <w:rsid w:val="001173CE"/>
    <w:rsid w:val="00120507"/>
    <w:rsid w:val="00122EF2"/>
    <w:rsid w:val="00125B10"/>
    <w:rsid w:val="00125FA7"/>
    <w:rsid w:val="001304F7"/>
    <w:rsid w:val="00132634"/>
    <w:rsid w:val="00132689"/>
    <w:rsid w:val="001347E4"/>
    <w:rsid w:val="00137205"/>
    <w:rsid w:val="0013795D"/>
    <w:rsid w:val="00137E5F"/>
    <w:rsid w:val="00143FEA"/>
    <w:rsid w:val="001640C9"/>
    <w:rsid w:val="001679E6"/>
    <w:rsid w:val="00170D18"/>
    <w:rsid w:val="001717D6"/>
    <w:rsid w:val="001727D5"/>
    <w:rsid w:val="00173A1C"/>
    <w:rsid w:val="00174F19"/>
    <w:rsid w:val="00180AF4"/>
    <w:rsid w:val="00180F23"/>
    <w:rsid w:val="001815D6"/>
    <w:rsid w:val="001A1046"/>
    <w:rsid w:val="001A4025"/>
    <w:rsid w:val="001A4B41"/>
    <w:rsid w:val="001A5411"/>
    <w:rsid w:val="001A7302"/>
    <w:rsid w:val="001B06C3"/>
    <w:rsid w:val="001B0F79"/>
    <w:rsid w:val="001C095F"/>
    <w:rsid w:val="001C1952"/>
    <w:rsid w:val="001C32BC"/>
    <w:rsid w:val="001C3867"/>
    <w:rsid w:val="001C3D29"/>
    <w:rsid w:val="001C6CF1"/>
    <w:rsid w:val="001D34DC"/>
    <w:rsid w:val="001D4997"/>
    <w:rsid w:val="001E1E8B"/>
    <w:rsid w:val="001E724B"/>
    <w:rsid w:val="001F0AF5"/>
    <w:rsid w:val="001F3EDD"/>
    <w:rsid w:val="001F5F52"/>
    <w:rsid w:val="00200490"/>
    <w:rsid w:val="00203226"/>
    <w:rsid w:val="002066EE"/>
    <w:rsid w:val="00206E46"/>
    <w:rsid w:val="00207EC4"/>
    <w:rsid w:val="00216100"/>
    <w:rsid w:val="0022258E"/>
    <w:rsid w:val="0022591E"/>
    <w:rsid w:val="00227CD1"/>
    <w:rsid w:val="00227FC8"/>
    <w:rsid w:val="00231489"/>
    <w:rsid w:val="002506A9"/>
    <w:rsid w:val="00252D22"/>
    <w:rsid w:val="00261901"/>
    <w:rsid w:val="00263470"/>
    <w:rsid w:val="00265195"/>
    <w:rsid w:val="002668F7"/>
    <w:rsid w:val="00267229"/>
    <w:rsid w:val="002746C3"/>
    <w:rsid w:val="00276366"/>
    <w:rsid w:val="00281828"/>
    <w:rsid w:val="00282829"/>
    <w:rsid w:val="00283913"/>
    <w:rsid w:val="0028456C"/>
    <w:rsid w:val="00286D6F"/>
    <w:rsid w:val="00287F31"/>
    <w:rsid w:val="00291353"/>
    <w:rsid w:val="00293057"/>
    <w:rsid w:val="00293058"/>
    <w:rsid w:val="00296472"/>
    <w:rsid w:val="002A021D"/>
    <w:rsid w:val="002A103A"/>
    <w:rsid w:val="002A1B64"/>
    <w:rsid w:val="002A35B2"/>
    <w:rsid w:val="002A5787"/>
    <w:rsid w:val="002A6C44"/>
    <w:rsid w:val="002A6DD3"/>
    <w:rsid w:val="002B4684"/>
    <w:rsid w:val="002B69DB"/>
    <w:rsid w:val="002C05CD"/>
    <w:rsid w:val="002C0F20"/>
    <w:rsid w:val="002C1D33"/>
    <w:rsid w:val="002C79B4"/>
    <w:rsid w:val="002E28AC"/>
    <w:rsid w:val="002E5137"/>
    <w:rsid w:val="002E6297"/>
    <w:rsid w:val="002F1A09"/>
    <w:rsid w:val="002F2C36"/>
    <w:rsid w:val="002F4892"/>
    <w:rsid w:val="002F719E"/>
    <w:rsid w:val="002F7F65"/>
    <w:rsid w:val="0030037A"/>
    <w:rsid w:val="0030728E"/>
    <w:rsid w:val="00311121"/>
    <w:rsid w:val="003126D5"/>
    <w:rsid w:val="003225BD"/>
    <w:rsid w:val="00323280"/>
    <w:rsid w:val="00323908"/>
    <w:rsid w:val="003278AD"/>
    <w:rsid w:val="00330851"/>
    <w:rsid w:val="00334A17"/>
    <w:rsid w:val="00337B25"/>
    <w:rsid w:val="0034309A"/>
    <w:rsid w:val="00361A10"/>
    <w:rsid w:val="00365EF8"/>
    <w:rsid w:val="00366E25"/>
    <w:rsid w:val="0037020F"/>
    <w:rsid w:val="00373E69"/>
    <w:rsid w:val="003746E9"/>
    <w:rsid w:val="003762AA"/>
    <w:rsid w:val="00376DF4"/>
    <w:rsid w:val="00377B71"/>
    <w:rsid w:val="00384CD8"/>
    <w:rsid w:val="00385F64"/>
    <w:rsid w:val="003905E4"/>
    <w:rsid w:val="003962E9"/>
    <w:rsid w:val="003A4E0C"/>
    <w:rsid w:val="003A64E4"/>
    <w:rsid w:val="003B4589"/>
    <w:rsid w:val="003B57C0"/>
    <w:rsid w:val="003B65F5"/>
    <w:rsid w:val="003C08C9"/>
    <w:rsid w:val="003C1155"/>
    <w:rsid w:val="003C29AA"/>
    <w:rsid w:val="003C747F"/>
    <w:rsid w:val="003D0455"/>
    <w:rsid w:val="003D4B0A"/>
    <w:rsid w:val="003D69B3"/>
    <w:rsid w:val="003E25A8"/>
    <w:rsid w:val="003E6760"/>
    <w:rsid w:val="003E6E0D"/>
    <w:rsid w:val="003F0CE9"/>
    <w:rsid w:val="003F219D"/>
    <w:rsid w:val="003F2DC5"/>
    <w:rsid w:val="003F3AF5"/>
    <w:rsid w:val="003F4279"/>
    <w:rsid w:val="003F4F34"/>
    <w:rsid w:val="003F50E7"/>
    <w:rsid w:val="003F5376"/>
    <w:rsid w:val="003F5E26"/>
    <w:rsid w:val="00401A75"/>
    <w:rsid w:val="00404ECB"/>
    <w:rsid w:val="004065C8"/>
    <w:rsid w:val="0040705D"/>
    <w:rsid w:val="00407938"/>
    <w:rsid w:val="00407EA1"/>
    <w:rsid w:val="00407F88"/>
    <w:rsid w:val="00410A74"/>
    <w:rsid w:val="0041235C"/>
    <w:rsid w:val="00420B05"/>
    <w:rsid w:val="0042498E"/>
    <w:rsid w:val="004260D0"/>
    <w:rsid w:val="00430D42"/>
    <w:rsid w:val="004314BD"/>
    <w:rsid w:val="00434B98"/>
    <w:rsid w:val="00441994"/>
    <w:rsid w:val="00444557"/>
    <w:rsid w:val="00455784"/>
    <w:rsid w:val="00457207"/>
    <w:rsid w:val="004637B8"/>
    <w:rsid w:val="00466FE4"/>
    <w:rsid w:val="00467360"/>
    <w:rsid w:val="0047041B"/>
    <w:rsid w:val="00470429"/>
    <w:rsid w:val="00470BEA"/>
    <w:rsid w:val="00471A80"/>
    <w:rsid w:val="00472EEC"/>
    <w:rsid w:val="0047613E"/>
    <w:rsid w:val="004768BB"/>
    <w:rsid w:val="004777C9"/>
    <w:rsid w:val="004807B2"/>
    <w:rsid w:val="00483167"/>
    <w:rsid w:val="00487209"/>
    <w:rsid w:val="004873CC"/>
    <w:rsid w:val="00487D4E"/>
    <w:rsid w:val="004947F8"/>
    <w:rsid w:val="00495679"/>
    <w:rsid w:val="0049675E"/>
    <w:rsid w:val="004A52AB"/>
    <w:rsid w:val="004B336E"/>
    <w:rsid w:val="004B4F12"/>
    <w:rsid w:val="004B5D2B"/>
    <w:rsid w:val="004C56A3"/>
    <w:rsid w:val="004C5E7E"/>
    <w:rsid w:val="004C6373"/>
    <w:rsid w:val="004C6A23"/>
    <w:rsid w:val="004D1D6C"/>
    <w:rsid w:val="004D4F2C"/>
    <w:rsid w:val="004E6731"/>
    <w:rsid w:val="004E7FA2"/>
    <w:rsid w:val="004F2171"/>
    <w:rsid w:val="004F291E"/>
    <w:rsid w:val="004F38AF"/>
    <w:rsid w:val="004F3CB8"/>
    <w:rsid w:val="004F55A8"/>
    <w:rsid w:val="004F5EF4"/>
    <w:rsid w:val="00501106"/>
    <w:rsid w:val="00501B29"/>
    <w:rsid w:val="00506AEE"/>
    <w:rsid w:val="00517B82"/>
    <w:rsid w:val="00523EA6"/>
    <w:rsid w:val="00530C39"/>
    <w:rsid w:val="005326DC"/>
    <w:rsid w:val="00533B39"/>
    <w:rsid w:val="00533E60"/>
    <w:rsid w:val="0053541C"/>
    <w:rsid w:val="00541947"/>
    <w:rsid w:val="00541D7F"/>
    <w:rsid w:val="00550A65"/>
    <w:rsid w:val="005521D3"/>
    <w:rsid w:val="005563D0"/>
    <w:rsid w:val="00557B1D"/>
    <w:rsid w:val="005646A9"/>
    <w:rsid w:val="005650EE"/>
    <w:rsid w:val="00565222"/>
    <w:rsid w:val="005654FD"/>
    <w:rsid w:val="00572886"/>
    <w:rsid w:val="00574424"/>
    <w:rsid w:val="005754DB"/>
    <w:rsid w:val="0057652E"/>
    <w:rsid w:val="0058724E"/>
    <w:rsid w:val="00587717"/>
    <w:rsid w:val="00591BDF"/>
    <w:rsid w:val="00592194"/>
    <w:rsid w:val="00594573"/>
    <w:rsid w:val="00594DE6"/>
    <w:rsid w:val="00594F21"/>
    <w:rsid w:val="005954CC"/>
    <w:rsid w:val="00596514"/>
    <w:rsid w:val="005A0B74"/>
    <w:rsid w:val="005A2291"/>
    <w:rsid w:val="005A550B"/>
    <w:rsid w:val="005B69F9"/>
    <w:rsid w:val="005C0EF6"/>
    <w:rsid w:val="005C26DF"/>
    <w:rsid w:val="005C51CE"/>
    <w:rsid w:val="005C5690"/>
    <w:rsid w:val="005C6EFD"/>
    <w:rsid w:val="005C7132"/>
    <w:rsid w:val="005D3CC1"/>
    <w:rsid w:val="005E1BEA"/>
    <w:rsid w:val="005E2FF8"/>
    <w:rsid w:val="005E7456"/>
    <w:rsid w:val="005F0F19"/>
    <w:rsid w:val="005F518B"/>
    <w:rsid w:val="005F767C"/>
    <w:rsid w:val="00600CB0"/>
    <w:rsid w:val="006035C2"/>
    <w:rsid w:val="00604ED5"/>
    <w:rsid w:val="006067BF"/>
    <w:rsid w:val="00607C12"/>
    <w:rsid w:val="006126F0"/>
    <w:rsid w:val="0061369D"/>
    <w:rsid w:val="00615C78"/>
    <w:rsid w:val="00615E49"/>
    <w:rsid w:val="00623D36"/>
    <w:rsid w:val="0062740E"/>
    <w:rsid w:val="0063525E"/>
    <w:rsid w:val="006401F6"/>
    <w:rsid w:val="006422ED"/>
    <w:rsid w:val="00642A24"/>
    <w:rsid w:val="006468A7"/>
    <w:rsid w:val="00646DE8"/>
    <w:rsid w:val="0065005D"/>
    <w:rsid w:val="00654657"/>
    <w:rsid w:val="006555CB"/>
    <w:rsid w:val="0066131E"/>
    <w:rsid w:val="00662A00"/>
    <w:rsid w:val="00665224"/>
    <w:rsid w:val="00665B00"/>
    <w:rsid w:val="00665FD2"/>
    <w:rsid w:val="00674165"/>
    <w:rsid w:val="00674512"/>
    <w:rsid w:val="00675424"/>
    <w:rsid w:val="006764A0"/>
    <w:rsid w:val="00677687"/>
    <w:rsid w:val="00682808"/>
    <w:rsid w:val="00683317"/>
    <w:rsid w:val="00685FBA"/>
    <w:rsid w:val="0069629C"/>
    <w:rsid w:val="00697944"/>
    <w:rsid w:val="006A5501"/>
    <w:rsid w:val="006A6C8C"/>
    <w:rsid w:val="006A7FC8"/>
    <w:rsid w:val="006C2B71"/>
    <w:rsid w:val="006C330B"/>
    <w:rsid w:val="006C54BB"/>
    <w:rsid w:val="006C56C2"/>
    <w:rsid w:val="006C69F1"/>
    <w:rsid w:val="006D70F3"/>
    <w:rsid w:val="006E44D0"/>
    <w:rsid w:val="006F0081"/>
    <w:rsid w:val="006F43BE"/>
    <w:rsid w:val="006F58D2"/>
    <w:rsid w:val="00703145"/>
    <w:rsid w:val="00705778"/>
    <w:rsid w:val="00705E19"/>
    <w:rsid w:val="00707AF8"/>
    <w:rsid w:val="00711442"/>
    <w:rsid w:val="00720B12"/>
    <w:rsid w:val="00720F68"/>
    <w:rsid w:val="00723D2C"/>
    <w:rsid w:val="00723DFF"/>
    <w:rsid w:val="007271BF"/>
    <w:rsid w:val="00735581"/>
    <w:rsid w:val="00736086"/>
    <w:rsid w:val="007451BB"/>
    <w:rsid w:val="00750580"/>
    <w:rsid w:val="00750D6B"/>
    <w:rsid w:val="00752D2A"/>
    <w:rsid w:val="00753B50"/>
    <w:rsid w:val="00757123"/>
    <w:rsid w:val="007738DF"/>
    <w:rsid w:val="00775307"/>
    <w:rsid w:val="0077543C"/>
    <w:rsid w:val="0078340B"/>
    <w:rsid w:val="00791D37"/>
    <w:rsid w:val="00792E68"/>
    <w:rsid w:val="00796885"/>
    <w:rsid w:val="007A26C4"/>
    <w:rsid w:val="007A68F5"/>
    <w:rsid w:val="007B6933"/>
    <w:rsid w:val="007B6A6C"/>
    <w:rsid w:val="007C220D"/>
    <w:rsid w:val="007C3AF9"/>
    <w:rsid w:val="007D0F69"/>
    <w:rsid w:val="007D4804"/>
    <w:rsid w:val="007E0086"/>
    <w:rsid w:val="007E2188"/>
    <w:rsid w:val="007E2E2D"/>
    <w:rsid w:val="007E2E9C"/>
    <w:rsid w:val="007E6FAD"/>
    <w:rsid w:val="007E78D3"/>
    <w:rsid w:val="007F34F2"/>
    <w:rsid w:val="007F4F36"/>
    <w:rsid w:val="007F6781"/>
    <w:rsid w:val="00800012"/>
    <w:rsid w:val="00801962"/>
    <w:rsid w:val="008053AD"/>
    <w:rsid w:val="00805E45"/>
    <w:rsid w:val="008124E3"/>
    <w:rsid w:val="0081360F"/>
    <w:rsid w:val="008172FE"/>
    <w:rsid w:val="00820CCC"/>
    <w:rsid w:val="00821976"/>
    <w:rsid w:val="0082339C"/>
    <w:rsid w:val="00830F23"/>
    <w:rsid w:val="008358C3"/>
    <w:rsid w:val="00844D39"/>
    <w:rsid w:val="00845971"/>
    <w:rsid w:val="0084687B"/>
    <w:rsid w:val="00852424"/>
    <w:rsid w:val="00852FCB"/>
    <w:rsid w:val="00854136"/>
    <w:rsid w:val="008642A4"/>
    <w:rsid w:val="008677A1"/>
    <w:rsid w:val="00872B08"/>
    <w:rsid w:val="00872B1A"/>
    <w:rsid w:val="00875267"/>
    <w:rsid w:val="00876EB4"/>
    <w:rsid w:val="0088018E"/>
    <w:rsid w:val="00881BC6"/>
    <w:rsid w:val="00887042"/>
    <w:rsid w:val="008903D1"/>
    <w:rsid w:val="008913C1"/>
    <w:rsid w:val="008939ED"/>
    <w:rsid w:val="008A1D03"/>
    <w:rsid w:val="008A3D64"/>
    <w:rsid w:val="008A3DB2"/>
    <w:rsid w:val="008B49DF"/>
    <w:rsid w:val="008B6044"/>
    <w:rsid w:val="008C05E2"/>
    <w:rsid w:val="008C07FC"/>
    <w:rsid w:val="008C180E"/>
    <w:rsid w:val="008C1D71"/>
    <w:rsid w:val="008D18EC"/>
    <w:rsid w:val="008D1CCF"/>
    <w:rsid w:val="008D223A"/>
    <w:rsid w:val="008D5E42"/>
    <w:rsid w:val="008E194B"/>
    <w:rsid w:val="008E251C"/>
    <w:rsid w:val="008E4A4A"/>
    <w:rsid w:val="008E5972"/>
    <w:rsid w:val="008E79AA"/>
    <w:rsid w:val="008F25AE"/>
    <w:rsid w:val="008F4528"/>
    <w:rsid w:val="008F65F1"/>
    <w:rsid w:val="008F7138"/>
    <w:rsid w:val="00902A88"/>
    <w:rsid w:val="00911426"/>
    <w:rsid w:val="00916B94"/>
    <w:rsid w:val="009172EF"/>
    <w:rsid w:val="00920458"/>
    <w:rsid w:val="00923A42"/>
    <w:rsid w:val="00923E03"/>
    <w:rsid w:val="0092481B"/>
    <w:rsid w:val="00925896"/>
    <w:rsid w:val="00925A0F"/>
    <w:rsid w:val="00926A96"/>
    <w:rsid w:val="00931656"/>
    <w:rsid w:val="009349EE"/>
    <w:rsid w:val="00935F66"/>
    <w:rsid w:val="00941A7A"/>
    <w:rsid w:val="009504CF"/>
    <w:rsid w:val="0095117F"/>
    <w:rsid w:val="00953962"/>
    <w:rsid w:val="00954001"/>
    <w:rsid w:val="009556BB"/>
    <w:rsid w:val="0095638B"/>
    <w:rsid w:val="009563F1"/>
    <w:rsid w:val="0095677B"/>
    <w:rsid w:val="00964A43"/>
    <w:rsid w:val="0097441F"/>
    <w:rsid w:val="009746F5"/>
    <w:rsid w:val="00974B6A"/>
    <w:rsid w:val="00977EC4"/>
    <w:rsid w:val="009930CB"/>
    <w:rsid w:val="00994485"/>
    <w:rsid w:val="0099766F"/>
    <w:rsid w:val="009A44E4"/>
    <w:rsid w:val="009B218B"/>
    <w:rsid w:val="009B3D33"/>
    <w:rsid w:val="009B6838"/>
    <w:rsid w:val="009B7F2B"/>
    <w:rsid w:val="009C0E8D"/>
    <w:rsid w:val="009C1790"/>
    <w:rsid w:val="009C29E7"/>
    <w:rsid w:val="009C2E5B"/>
    <w:rsid w:val="009C5E58"/>
    <w:rsid w:val="009E2A95"/>
    <w:rsid w:val="009E52CB"/>
    <w:rsid w:val="009E6ECA"/>
    <w:rsid w:val="009E72A8"/>
    <w:rsid w:val="009F42A4"/>
    <w:rsid w:val="00A02A85"/>
    <w:rsid w:val="00A04790"/>
    <w:rsid w:val="00A06AE9"/>
    <w:rsid w:val="00A10160"/>
    <w:rsid w:val="00A22D92"/>
    <w:rsid w:val="00A24027"/>
    <w:rsid w:val="00A315B8"/>
    <w:rsid w:val="00A34C75"/>
    <w:rsid w:val="00A35AEF"/>
    <w:rsid w:val="00A40781"/>
    <w:rsid w:val="00A4211F"/>
    <w:rsid w:val="00A43A7A"/>
    <w:rsid w:val="00A448A6"/>
    <w:rsid w:val="00A44F44"/>
    <w:rsid w:val="00A46B07"/>
    <w:rsid w:val="00A471CF"/>
    <w:rsid w:val="00A47B62"/>
    <w:rsid w:val="00A51A7C"/>
    <w:rsid w:val="00A53B3F"/>
    <w:rsid w:val="00A55BD3"/>
    <w:rsid w:val="00A60557"/>
    <w:rsid w:val="00A615CB"/>
    <w:rsid w:val="00A6212D"/>
    <w:rsid w:val="00A62316"/>
    <w:rsid w:val="00A64305"/>
    <w:rsid w:val="00A65CC9"/>
    <w:rsid w:val="00A71530"/>
    <w:rsid w:val="00A72D3C"/>
    <w:rsid w:val="00A74824"/>
    <w:rsid w:val="00A77510"/>
    <w:rsid w:val="00A87411"/>
    <w:rsid w:val="00A87E41"/>
    <w:rsid w:val="00A917DA"/>
    <w:rsid w:val="00A939DE"/>
    <w:rsid w:val="00A9530A"/>
    <w:rsid w:val="00A955F4"/>
    <w:rsid w:val="00A97821"/>
    <w:rsid w:val="00AA398E"/>
    <w:rsid w:val="00AA5F92"/>
    <w:rsid w:val="00AB0852"/>
    <w:rsid w:val="00AB0C74"/>
    <w:rsid w:val="00AB0DBE"/>
    <w:rsid w:val="00AB438F"/>
    <w:rsid w:val="00AB6D3C"/>
    <w:rsid w:val="00AC0B9C"/>
    <w:rsid w:val="00AC0C46"/>
    <w:rsid w:val="00AC0EFC"/>
    <w:rsid w:val="00AC17E3"/>
    <w:rsid w:val="00AC1871"/>
    <w:rsid w:val="00AC279D"/>
    <w:rsid w:val="00AC307F"/>
    <w:rsid w:val="00AD0B9B"/>
    <w:rsid w:val="00AD2E6C"/>
    <w:rsid w:val="00AD4CDF"/>
    <w:rsid w:val="00AD6B19"/>
    <w:rsid w:val="00AE00DA"/>
    <w:rsid w:val="00AF327F"/>
    <w:rsid w:val="00B04479"/>
    <w:rsid w:val="00B05314"/>
    <w:rsid w:val="00B057C0"/>
    <w:rsid w:val="00B143AA"/>
    <w:rsid w:val="00B16817"/>
    <w:rsid w:val="00B17F3A"/>
    <w:rsid w:val="00B20215"/>
    <w:rsid w:val="00B2541F"/>
    <w:rsid w:val="00B2590C"/>
    <w:rsid w:val="00B344A6"/>
    <w:rsid w:val="00B37BBB"/>
    <w:rsid w:val="00B41B1D"/>
    <w:rsid w:val="00B43A2C"/>
    <w:rsid w:val="00B44E6D"/>
    <w:rsid w:val="00B466AC"/>
    <w:rsid w:val="00B47334"/>
    <w:rsid w:val="00B51964"/>
    <w:rsid w:val="00B5347E"/>
    <w:rsid w:val="00B5382C"/>
    <w:rsid w:val="00B55B2B"/>
    <w:rsid w:val="00B5686A"/>
    <w:rsid w:val="00B571C2"/>
    <w:rsid w:val="00B651D1"/>
    <w:rsid w:val="00B67C9B"/>
    <w:rsid w:val="00B7005B"/>
    <w:rsid w:val="00B727B9"/>
    <w:rsid w:val="00B74F43"/>
    <w:rsid w:val="00B80391"/>
    <w:rsid w:val="00B817C0"/>
    <w:rsid w:val="00B81A6F"/>
    <w:rsid w:val="00B8414B"/>
    <w:rsid w:val="00B8539F"/>
    <w:rsid w:val="00B8693A"/>
    <w:rsid w:val="00BA4BDA"/>
    <w:rsid w:val="00BB1114"/>
    <w:rsid w:val="00BB16AE"/>
    <w:rsid w:val="00BB32DC"/>
    <w:rsid w:val="00BB6584"/>
    <w:rsid w:val="00BC4476"/>
    <w:rsid w:val="00BD09CB"/>
    <w:rsid w:val="00BD3ADC"/>
    <w:rsid w:val="00BD6DA7"/>
    <w:rsid w:val="00BE20D8"/>
    <w:rsid w:val="00BE22D3"/>
    <w:rsid w:val="00BE3F4E"/>
    <w:rsid w:val="00BE54A8"/>
    <w:rsid w:val="00BE7ECE"/>
    <w:rsid w:val="00BF096C"/>
    <w:rsid w:val="00BF25DF"/>
    <w:rsid w:val="00BF4583"/>
    <w:rsid w:val="00C002F1"/>
    <w:rsid w:val="00C037E1"/>
    <w:rsid w:val="00C03EF1"/>
    <w:rsid w:val="00C055D3"/>
    <w:rsid w:val="00C119D6"/>
    <w:rsid w:val="00C13132"/>
    <w:rsid w:val="00C15F13"/>
    <w:rsid w:val="00C21EA1"/>
    <w:rsid w:val="00C323E6"/>
    <w:rsid w:val="00C41C08"/>
    <w:rsid w:val="00C438C4"/>
    <w:rsid w:val="00C46CAD"/>
    <w:rsid w:val="00C51662"/>
    <w:rsid w:val="00C56EA8"/>
    <w:rsid w:val="00C6051D"/>
    <w:rsid w:val="00C63EF6"/>
    <w:rsid w:val="00C72C62"/>
    <w:rsid w:val="00C802FB"/>
    <w:rsid w:val="00C813D6"/>
    <w:rsid w:val="00C813DA"/>
    <w:rsid w:val="00C8267A"/>
    <w:rsid w:val="00C84BB5"/>
    <w:rsid w:val="00C86741"/>
    <w:rsid w:val="00C8693B"/>
    <w:rsid w:val="00C90010"/>
    <w:rsid w:val="00C92FAF"/>
    <w:rsid w:val="00C96A05"/>
    <w:rsid w:val="00CA458D"/>
    <w:rsid w:val="00CA4B30"/>
    <w:rsid w:val="00CB5A3B"/>
    <w:rsid w:val="00CC2911"/>
    <w:rsid w:val="00CC59D8"/>
    <w:rsid w:val="00CD0192"/>
    <w:rsid w:val="00CD7587"/>
    <w:rsid w:val="00CE642C"/>
    <w:rsid w:val="00CE68A1"/>
    <w:rsid w:val="00CF26E9"/>
    <w:rsid w:val="00D045E1"/>
    <w:rsid w:val="00D05162"/>
    <w:rsid w:val="00D07190"/>
    <w:rsid w:val="00D16061"/>
    <w:rsid w:val="00D204B8"/>
    <w:rsid w:val="00D21BFA"/>
    <w:rsid w:val="00D2334A"/>
    <w:rsid w:val="00D33690"/>
    <w:rsid w:val="00D356BA"/>
    <w:rsid w:val="00D36DBD"/>
    <w:rsid w:val="00D36E98"/>
    <w:rsid w:val="00D40411"/>
    <w:rsid w:val="00D42861"/>
    <w:rsid w:val="00D44098"/>
    <w:rsid w:val="00D4478E"/>
    <w:rsid w:val="00D534C1"/>
    <w:rsid w:val="00D57BB2"/>
    <w:rsid w:val="00D6269D"/>
    <w:rsid w:val="00D62CCA"/>
    <w:rsid w:val="00D718B4"/>
    <w:rsid w:val="00D73188"/>
    <w:rsid w:val="00D77F6B"/>
    <w:rsid w:val="00D82A1B"/>
    <w:rsid w:val="00D82B17"/>
    <w:rsid w:val="00D85871"/>
    <w:rsid w:val="00D86236"/>
    <w:rsid w:val="00D90B92"/>
    <w:rsid w:val="00DA13F4"/>
    <w:rsid w:val="00DA2F7B"/>
    <w:rsid w:val="00DA47A3"/>
    <w:rsid w:val="00DA782A"/>
    <w:rsid w:val="00DB06C9"/>
    <w:rsid w:val="00DB3F5E"/>
    <w:rsid w:val="00DB4D9C"/>
    <w:rsid w:val="00DB68C0"/>
    <w:rsid w:val="00DB76FD"/>
    <w:rsid w:val="00DD2802"/>
    <w:rsid w:val="00DD75A4"/>
    <w:rsid w:val="00DD769E"/>
    <w:rsid w:val="00DE13EA"/>
    <w:rsid w:val="00DE4C44"/>
    <w:rsid w:val="00DE78A0"/>
    <w:rsid w:val="00DF1E74"/>
    <w:rsid w:val="00DF3EA7"/>
    <w:rsid w:val="00E00AE9"/>
    <w:rsid w:val="00E02A9B"/>
    <w:rsid w:val="00E04166"/>
    <w:rsid w:val="00E06636"/>
    <w:rsid w:val="00E11617"/>
    <w:rsid w:val="00E11EE8"/>
    <w:rsid w:val="00E14561"/>
    <w:rsid w:val="00E15E62"/>
    <w:rsid w:val="00E17B49"/>
    <w:rsid w:val="00E206A8"/>
    <w:rsid w:val="00E24B76"/>
    <w:rsid w:val="00E27026"/>
    <w:rsid w:val="00E37553"/>
    <w:rsid w:val="00E4280D"/>
    <w:rsid w:val="00E4282B"/>
    <w:rsid w:val="00E514D5"/>
    <w:rsid w:val="00E526F4"/>
    <w:rsid w:val="00E55C26"/>
    <w:rsid w:val="00E56DA6"/>
    <w:rsid w:val="00E56F4F"/>
    <w:rsid w:val="00E607F2"/>
    <w:rsid w:val="00E61EB4"/>
    <w:rsid w:val="00E62139"/>
    <w:rsid w:val="00E67940"/>
    <w:rsid w:val="00E67A4E"/>
    <w:rsid w:val="00E70542"/>
    <w:rsid w:val="00E8154F"/>
    <w:rsid w:val="00E81582"/>
    <w:rsid w:val="00E81CB3"/>
    <w:rsid w:val="00E83D4B"/>
    <w:rsid w:val="00E84EED"/>
    <w:rsid w:val="00E91403"/>
    <w:rsid w:val="00E92930"/>
    <w:rsid w:val="00E95617"/>
    <w:rsid w:val="00E9615B"/>
    <w:rsid w:val="00E96900"/>
    <w:rsid w:val="00EA7ED8"/>
    <w:rsid w:val="00EB165C"/>
    <w:rsid w:val="00EB4295"/>
    <w:rsid w:val="00EB5722"/>
    <w:rsid w:val="00EB6E56"/>
    <w:rsid w:val="00EC2901"/>
    <w:rsid w:val="00EC3989"/>
    <w:rsid w:val="00EC3CF4"/>
    <w:rsid w:val="00ED0B08"/>
    <w:rsid w:val="00ED104A"/>
    <w:rsid w:val="00ED23E8"/>
    <w:rsid w:val="00ED38C7"/>
    <w:rsid w:val="00ED59F6"/>
    <w:rsid w:val="00ED7803"/>
    <w:rsid w:val="00ED7C7F"/>
    <w:rsid w:val="00EE0F16"/>
    <w:rsid w:val="00EE2866"/>
    <w:rsid w:val="00EF0873"/>
    <w:rsid w:val="00EF08C9"/>
    <w:rsid w:val="00EF2040"/>
    <w:rsid w:val="00EF5665"/>
    <w:rsid w:val="00F0368A"/>
    <w:rsid w:val="00F06902"/>
    <w:rsid w:val="00F10360"/>
    <w:rsid w:val="00F13CFE"/>
    <w:rsid w:val="00F15560"/>
    <w:rsid w:val="00F20A5E"/>
    <w:rsid w:val="00F272EF"/>
    <w:rsid w:val="00F30DE3"/>
    <w:rsid w:val="00F322DB"/>
    <w:rsid w:val="00F33386"/>
    <w:rsid w:val="00F3540B"/>
    <w:rsid w:val="00F50C75"/>
    <w:rsid w:val="00F530A0"/>
    <w:rsid w:val="00F5360E"/>
    <w:rsid w:val="00F553C1"/>
    <w:rsid w:val="00F56189"/>
    <w:rsid w:val="00F56AB6"/>
    <w:rsid w:val="00F574C8"/>
    <w:rsid w:val="00F57CBB"/>
    <w:rsid w:val="00F6159D"/>
    <w:rsid w:val="00F65683"/>
    <w:rsid w:val="00F71859"/>
    <w:rsid w:val="00F76949"/>
    <w:rsid w:val="00F80213"/>
    <w:rsid w:val="00F8439E"/>
    <w:rsid w:val="00F84930"/>
    <w:rsid w:val="00F8578D"/>
    <w:rsid w:val="00F9207C"/>
    <w:rsid w:val="00F965A7"/>
    <w:rsid w:val="00FA73F3"/>
    <w:rsid w:val="00FB09ED"/>
    <w:rsid w:val="00FB11CB"/>
    <w:rsid w:val="00FB23B1"/>
    <w:rsid w:val="00FB3AEF"/>
    <w:rsid w:val="00FB5F76"/>
    <w:rsid w:val="00FB7360"/>
    <w:rsid w:val="00FC031F"/>
    <w:rsid w:val="00FC0950"/>
    <w:rsid w:val="00FC1689"/>
    <w:rsid w:val="00FC411D"/>
    <w:rsid w:val="00FC4146"/>
    <w:rsid w:val="00FC6222"/>
    <w:rsid w:val="00FD0FA8"/>
    <w:rsid w:val="00FD1A40"/>
    <w:rsid w:val="00FD34D0"/>
    <w:rsid w:val="00FD67A1"/>
    <w:rsid w:val="00FE6E18"/>
    <w:rsid w:val="00FE6E28"/>
    <w:rsid w:val="17A61A8A"/>
    <w:rsid w:val="31D9B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E167C44B-F852-43C8-B97C-F52AD0050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4947F8"/>
    <w:pPr>
      <w:spacing w:before="100" w:beforeAutospacing="1" w:after="100" w:afterAutospacing="1"/>
    </w:pPr>
    <w:rPr>
      <w:lang w:eastAsia="ru-RU"/>
    </w:r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rPr>
      <w:sz w:val="20"/>
      <w:szCs w:val="20"/>
    </w:rPr>
    <w:tblPr>
      <w:tblStyleRowBandSize w:val="1"/>
      <w:tblStyleColBandSize w:val="1"/>
    </w:tblPr>
  </w:style>
  <w:style w:type="table" w:customStyle="1" w:styleId="a5">
    <w:basedOn w:val="TableNormal"/>
    <w:tblPr>
      <w:tblStyleRowBandSize w:val="1"/>
      <w:tblStyleColBandSize w:val="1"/>
      <w:tblInd w:w="0" w:type="nil"/>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Ind w:w="0" w:type="nil"/>
      <w:tblCellMar>
        <w:left w:w="115" w:type="dxa"/>
        <w:right w:w="115" w:type="dxa"/>
      </w:tblCellMar>
    </w:tblPr>
  </w:style>
  <w:style w:type="table" w:customStyle="1" w:styleId="a8">
    <w:basedOn w:val="TableNormal"/>
    <w:tblPr>
      <w:tblStyleRowBandSize w:val="1"/>
      <w:tblStyleColBandSize w:val="1"/>
      <w:tblInd w:w="0" w:type="nil"/>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EF20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2040"/>
    <w:rPr>
      <w:rFonts w:ascii="Segoe UI" w:hAnsi="Segoe UI" w:cs="Segoe UI"/>
      <w:sz w:val="18"/>
      <w:szCs w:val="18"/>
    </w:rPr>
  </w:style>
  <w:style w:type="table" w:styleId="TableGrid">
    <w:name w:val="Table Grid"/>
    <w:basedOn w:val="TableNormal"/>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293058"/>
    <w:rPr>
      <w:rFonts w:cs="Times New Roman"/>
      <w:color w:val="auto"/>
      <w:u w:val="none"/>
      <w:effect w:val="none"/>
    </w:rPr>
  </w:style>
  <w:style w:type="paragraph" w:styleId="Header">
    <w:name w:val="header"/>
    <w:basedOn w:val="Normal"/>
    <w:link w:val="HeaderChar"/>
    <w:uiPriority w:val="99"/>
    <w:unhideWhenUsed/>
    <w:rsid w:val="004C6A23"/>
    <w:pPr>
      <w:tabs>
        <w:tab w:val="center" w:pos="4677"/>
        <w:tab w:val="right" w:pos="9355"/>
      </w:tabs>
    </w:pPr>
  </w:style>
  <w:style w:type="character" w:customStyle="1" w:styleId="HeaderChar">
    <w:name w:val="Header Char"/>
    <w:basedOn w:val="DefaultParagraphFont"/>
    <w:link w:val="Header"/>
    <w:uiPriority w:val="99"/>
    <w:rsid w:val="004C6A23"/>
  </w:style>
  <w:style w:type="paragraph" w:styleId="Footer">
    <w:name w:val="footer"/>
    <w:basedOn w:val="Normal"/>
    <w:link w:val="FooterChar"/>
    <w:uiPriority w:val="99"/>
    <w:unhideWhenUsed/>
    <w:rsid w:val="004C6A23"/>
    <w:pPr>
      <w:tabs>
        <w:tab w:val="center" w:pos="4677"/>
        <w:tab w:val="right" w:pos="9355"/>
      </w:tabs>
    </w:pPr>
  </w:style>
  <w:style w:type="character" w:customStyle="1" w:styleId="FooterChar">
    <w:name w:val="Footer Char"/>
    <w:basedOn w:val="DefaultParagraphFont"/>
    <w:link w:val="Footer"/>
    <w:uiPriority w:val="99"/>
    <w:rsid w:val="004C6A23"/>
  </w:style>
  <w:style w:type="paragraph" w:styleId="ListParagraph">
    <w:name w:val="List Paragraph"/>
    <w:aliases w:val="без абзаца,маркированный,ПАРАГРАФ"/>
    <w:basedOn w:val="Normal"/>
    <w:link w:val="ListParagraphChar"/>
    <w:uiPriority w:val="34"/>
    <w:qFormat/>
    <w:rsid w:val="004C6A23"/>
    <w:pPr>
      <w:ind w:left="720"/>
      <w:contextualSpacing/>
    </w:pPr>
  </w:style>
  <w:style w:type="character" w:customStyle="1" w:styleId="ListParagraphChar">
    <w:name w:val="List Paragraph Char"/>
    <w:aliases w:val="без абзаца Char,маркированный Char,ПАРАГРАФ Char"/>
    <w:link w:val="ListParagraph"/>
    <w:uiPriority w:val="34"/>
    <w:locked/>
    <w:rsid w:val="00662A00"/>
  </w:style>
  <w:style w:type="character" w:customStyle="1" w:styleId="contentcontrolboundarysink">
    <w:name w:val="contentcontrolboundarysink"/>
    <w:basedOn w:val="DefaultParagraphFont"/>
    <w:rsid w:val="00180AF4"/>
  </w:style>
  <w:style w:type="character" w:customStyle="1" w:styleId="normaltextrun">
    <w:name w:val="normaltextrun"/>
    <w:basedOn w:val="DefaultParagraphFont"/>
    <w:rsid w:val="00180AF4"/>
  </w:style>
  <w:style w:type="character" w:customStyle="1" w:styleId="eop">
    <w:name w:val="eop"/>
    <w:basedOn w:val="DefaultParagraphFont"/>
    <w:rsid w:val="00180AF4"/>
  </w:style>
  <w:style w:type="paragraph" w:styleId="NormalWeb">
    <w:name w:val="Normal (Web)"/>
    <w:basedOn w:val="Normal"/>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character" w:customStyle="1" w:styleId="addmd">
    <w:name w:val="addmd"/>
    <w:basedOn w:val="DefaultParagraphFont"/>
    <w:rsid w:val="00050C62"/>
  </w:style>
  <w:style w:type="paragraph" w:customStyle="1" w:styleId="learning-objectives">
    <w:name w:val="learning-objectives"/>
    <w:basedOn w:val="Normal"/>
    <w:rsid w:val="00750580"/>
    <w:pPr>
      <w:spacing w:before="100" w:beforeAutospacing="1" w:after="100" w:afterAutospacing="1"/>
    </w:pPr>
    <w:rPr>
      <w:lang w:val="en-US"/>
    </w:rPr>
  </w:style>
  <w:style w:type="character" w:styleId="Strong">
    <w:name w:val="Strong"/>
    <w:basedOn w:val="DefaultParagraphFont"/>
    <w:uiPriority w:val="22"/>
    <w:qFormat/>
    <w:rsid w:val="00E96900"/>
    <w:rPr>
      <w:b/>
      <w:bCs/>
    </w:rPr>
  </w:style>
  <w:style w:type="character" w:styleId="Emphasis">
    <w:name w:val="Emphasis"/>
    <w:basedOn w:val="DefaultParagraphFont"/>
    <w:uiPriority w:val="20"/>
    <w:qFormat/>
    <w:rsid w:val="00E96900"/>
    <w:rPr>
      <w:i/>
      <w:iCs/>
    </w:rPr>
  </w:style>
  <w:style w:type="character" w:customStyle="1" w:styleId="charoverride-2">
    <w:name w:val="charoverride-2"/>
    <w:basedOn w:val="DefaultParagraphFont"/>
    <w:rsid w:val="00E96900"/>
  </w:style>
  <w:style w:type="paragraph" w:customStyle="1" w:styleId="references">
    <w:name w:val="references"/>
    <w:basedOn w:val="Normal"/>
    <w:rsid w:val="00FC0950"/>
    <w:pPr>
      <w:spacing w:before="100" w:beforeAutospacing="1" w:after="100" w:afterAutospacing="1"/>
    </w:pPr>
    <w:rPr>
      <w:lang w:val="en-US"/>
    </w:rPr>
  </w:style>
  <w:style w:type="character" w:customStyle="1" w:styleId="biblio-char">
    <w:name w:val="biblio-char"/>
    <w:basedOn w:val="DefaultParagraphFont"/>
    <w:rsid w:val="00FC0950"/>
  </w:style>
  <w:style w:type="paragraph" w:styleId="BodyText">
    <w:name w:val="Body Text"/>
    <w:basedOn w:val="Normal"/>
    <w:link w:val="BodyTextChar"/>
    <w:rsid w:val="00B51964"/>
    <w:rPr>
      <w:sz w:val="28"/>
      <w:szCs w:val="20"/>
      <w:lang w:val="x-none" w:eastAsia="x-none"/>
    </w:rPr>
  </w:style>
  <w:style w:type="character" w:customStyle="1" w:styleId="BodyTextChar">
    <w:name w:val="Body Text Char"/>
    <w:basedOn w:val="DefaultParagraphFont"/>
    <w:link w:val="BodyText"/>
    <w:rsid w:val="00B51964"/>
    <w:rPr>
      <w:sz w:val="28"/>
      <w:szCs w:val="20"/>
      <w:lang w:val="x-none" w:eastAsia="x-none"/>
    </w:rPr>
  </w:style>
  <w:style w:type="character" w:styleId="UnresolvedMention">
    <w:name w:val="Unresolved Mention"/>
    <w:basedOn w:val="DefaultParagraphFont"/>
    <w:uiPriority w:val="99"/>
    <w:semiHidden/>
    <w:unhideWhenUsed/>
    <w:rsid w:val="00735581"/>
    <w:rPr>
      <w:color w:val="605E5C"/>
      <w:shd w:val="clear" w:color="auto" w:fill="E1DFDD"/>
    </w:rPr>
  </w:style>
  <w:style w:type="character" w:styleId="FollowedHyperlink">
    <w:name w:val="FollowedHyperlink"/>
    <w:basedOn w:val="DefaultParagraphFont"/>
    <w:uiPriority w:val="99"/>
    <w:semiHidden/>
    <w:unhideWhenUsed/>
    <w:rsid w:val="005F767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672481">
      <w:bodyDiv w:val="1"/>
      <w:marLeft w:val="0"/>
      <w:marRight w:val="0"/>
      <w:marTop w:val="0"/>
      <w:marBottom w:val="0"/>
      <w:divBdr>
        <w:top w:val="none" w:sz="0" w:space="0" w:color="auto"/>
        <w:left w:val="none" w:sz="0" w:space="0" w:color="auto"/>
        <w:bottom w:val="none" w:sz="0" w:space="0" w:color="auto"/>
        <w:right w:val="none" w:sz="0" w:space="0" w:color="auto"/>
      </w:divBdr>
    </w:div>
    <w:div w:id="181169343">
      <w:bodyDiv w:val="1"/>
      <w:marLeft w:val="0"/>
      <w:marRight w:val="0"/>
      <w:marTop w:val="0"/>
      <w:marBottom w:val="0"/>
      <w:divBdr>
        <w:top w:val="none" w:sz="0" w:space="0" w:color="auto"/>
        <w:left w:val="none" w:sz="0" w:space="0" w:color="auto"/>
        <w:bottom w:val="none" w:sz="0" w:space="0" w:color="auto"/>
        <w:right w:val="none" w:sz="0" w:space="0" w:color="auto"/>
      </w:divBdr>
    </w:div>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1350835769">
          <w:marLeft w:val="0"/>
          <w:marRight w:val="0"/>
          <w:marTop w:val="0"/>
          <w:marBottom w:val="0"/>
          <w:divBdr>
            <w:top w:val="none" w:sz="0" w:space="0" w:color="auto"/>
            <w:left w:val="none" w:sz="0" w:space="0" w:color="auto"/>
            <w:bottom w:val="none" w:sz="0" w:space="0" w:color="auto"/>
            <w:right w:val="none" w:sz="0" w:space="0" w:color="auto"/>
          </w:divBdr>
        </w:div>
        <w:div w:id="72434233">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1419403345">
                      <w:marLeft w:val="0"/>
                      <w:marRight w:val="0"/>
                      <w:marTop w:val="0"/>
                      <w:marBottom w:val="0"/>
                      <w:divBdr>
                        <w:top w:val="none" w:sz="0" w:space="0" w:color="auto"/>
                        <w:left w:val="none" w:sz="0" w:space="0" w:color="auto"/>
                        <w:bottom w:val="none" w:sz="0" w:space="0" w:color="auto"/>
                        <w:right w:val="none" w:sz="0" w:space="0" w:color="auto"/>
                      </w:divBdr>
                    </w:div>
                    <w:div w:id="444693394">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762221478">
                      <w:marLeft w:val="0"/>
                      <w:marRight w:val="0"/>
                      <w:marTop w:val="0"/>
                      <w:marBottom w:val="0"/>
                      <w:divBdr>
                        <w:top w:val="none" w:sz="0" w:space="0" w:color="auto"/>
                        <w:left w:val="none" w:sz="0" w:space="0" w:color="auto"/>
                        <w:bottom w:val="none" w:sz="0" w:space="0" w:color="auto"/>
                        <w:right w:val="none" w:sz="0" w:space="0" w:color="auto"/>
                      </w:divBdr>
                    </w:div>
                    <w:div w:id="1503398924">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576906">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2017226953">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549294688">
                      <w:marLeft w:val="0"/>
                      <w:marRight w:val="0"/>
                      <w:marTop w:val="0"/>
                      <w:marBottom w:val="0"/>
                      <w:divBdr>
                        <w:top w:val="none" w:sz="0" w:space="0" w:color="auto"/>
                        <w:left w:val="none" w:sz="0" w:space="0" w:color="auto"/>
                        <w:bottom w:val="none" w:sz="0" w:space="0" w:color="auto"/>
                        <w:right w:val="none" w:sz="0" w:space="0" w:color="auto"/>
                      </w:divBdr>
                    </w:div>
                    <w:div w:id="18744674">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3509">
          <w:marLeft w:val="0"/>
          <w:marRight w:val="0"/>
          <w:marTop w:val="0"/>
          <w:marBottom w:val="0"/>
          <w:divBdr>
            <w:top w:val="none" w:sz="0" w:space="0" w:color="auto"/>
            <w:left w:val="none" w:sz="0" w:space="0" w:color="auto"/>
            <w:bottom w:val="none" w:sz="0" w:space="0" w:color="auto"/>
            <w:right w:val="none" w:sz="0" w:space="0" w:color="auto"/>
          </w:divBdr>
        </w:div>
      </w:divsChild>
    </w:div>
    <w:div w:id="277689155">
      <w:bodyDiv w:val="1"/>
      <w:marLeft w:val="0"/>
      <w:marRight w:val="0"/>
      <w:marTop w:val="0"/>
      <w:marBottom w:val="0"/>
      <w:divBdr>
        <w:top w:val="none" w:sz="0" w:space="0" w:color="auto"/>
        <w:left w:val="none" w:sz="0" w:space="0" w:color="auto"/>
        <w:bottom w:val="none" w:sz="0" w:space="0" w:color="auto"/>
        <w:right w:val="none" w:sz="0" w:space="0" w:color="auto"/>
      </w:divBdr>
    </w:div>
    <w:div w:id="465128675">
      <w:bodyDiv w:val="1"/>
      <w:marLeft w:val="0"/>
      <w:marRight w:val="0"/>
      <w:marTop w:val="0"/>
      <w:marBottom w:val="0"/>
      <w:divBdr>
        <w:top w:val="none" w:sz="0" w:space="0" w:color="auto"/>
        <w:left w:val="none" w:sz="0" w:space="0" w:color="auto"/>
        <w:bottom w:val="none" w:sz="0" w:space="0" w:color="auto"/>
        <w:right w:val="none" w:sz="0" w:space="0" w:color="auto"/>
      </w:divBdr>
    </w:div>
    <w:div w:id="504900437">
      <w:bodyDiv w:val="1"/>
      <w:marLeft w:val="0"/>
      <w:marRight w:val="0"/>
      <w:marTop w:val="0"/>
      <w:marBottom w:val="0"/>
      <w:divBdr>
        <w:top w:val="none" w:sz="0" w:space="0" w:color="auto"/>
        <w:left w:val="none" w:sz="0" w:space="0" w:color="auto"/>
        <w:bottom w:val="none" w:sz="0" w:space="0" w:color="auto"/>
        <w:right w:val="none" w:sz="0" w:space="0" w:color="auto"/>
      </w:divBdr>
    </w:div>
    <w:div w:id="511992605">
      <w:bodyDiv w:val="1"/>
      <w:marLeft w:val="0"/>
      <w:marRight w:val="0"/>
      <w:marTop w:val="0"/>
      <w:marBottom w:val="0"/>
      <w:divBdr>
        <w:top w:val="none" w:sz="0" w:space="0" w:color="auto"/>
        <w:left w:val="none" w:sz="0" w:space="0" w:color="auto"/>
        <w:bottom w:val="none" w:sz="0" w:space="0" w:color="auto"/>
        <w:right w:val="none" w:sz="0" w:space="0" w:color="auto"/>
      </w:divBdr>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090665105">
      <w:bodyDiv w:val="1"/>
      <w:marLeft w:val="0"/>
      <w:marRight w:val="0"/>
      <w:marTop w:val="0"/>
      <w:marBottom w:val="0"/>
      <w:divBdr>
        <w:top w:val="none" w:sz="0" w:space="0" w:color="auto"/>
        <w:left w:val="none" w:sz="0" w:space="0" w:color="auto"/>
        <w:bottom w:val="none" w:sz="0" w:space="0" w:color="auto"/>
        <w:right w:val="none" w:sz="0" w:space="0" w:color="auto"/>
      </w:divBdr>
    </w:div>
    <w:div w:id="1150946098">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582567740">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1842348392">
      <w:bodyDiv w:val="1"/>
      <w:marLeft w:val="0"/>
      <w:marRight w:val="0"/>
      <w:marTop w:val="0"/>
      <w:marBottom w:val="0"/>
      <w:divBdr>
        <w:top w:val="none" w:sz="0" w:space="0" w:color="auto"/>
        <w:left w:val="none" w:sz="0" w:space="0" w:color="auto"/>
        <w:bottom w:val="none" w:sz="0" w:space="0" w:color="auto"/>
        <w:right w:val="none" w:sz="0" w:space="0" w:color="auto"/>
      </w:divBdr>
    </w:div>
    <w:div w:id="1881475149">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1347436794">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51395607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302150447">
                      <w:marLeft w:val="0"/>
                      <w:marRight w:val="0"/>
                      <w:marTop w:val="0"/>
                      <w:marBottom w:val="0"/>
                      <w:divBdr>
                        <w:top w:val="none" w:sz="0" w:space="0" w:color="auto"/>
                        <w:left w:val="none" w:sz="0" w:space="0" w:color="auto"/>
                        <w:bottom w:val="none" w:sz="0" w:space="0" w:color="auto"/>
                        <w:right w:val="none" w:sz="0" w:space="0" w:color="auto"/>
                      </w:divBdr>
                    </w:div>
                    <w:div w:id="1212767511">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2109500502">
                      <w:marLeft w:val="0"/>
                      <w:marRight w:val="0"/>
                      <w:marTop w:val="0"/>
                      <w:marBottom w:val="0"/>
                      <w:divBdr>
                        <w:top w:val="none" w:sz="0" w:space="0" w:color="auto"/>
                        <w:left w:val="none" w:sz="0" w:space="0" w:color="auto"/>
                        <w:bottom w:val="none" w:sz="0" w:space="0" w:color="auto"/>
                        <w:right w:val="none" w:sz="0" w:space="0" w:color="auto"/>
                      </w:divBdr>
                    </w:div>
                    <w:div w:id="1033313710">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421464">
          <w:marLeft w:val="0"/>
          <w:marRight w:val="0"/>
          <w:marTop w:val="0"/>
          <w:marBottom w:val="0"/>
          <w:divBdr>
            <w:top w:val="none" w:sz="0" w:space="0" w:color="auto"/>
            <w:left w:val="none" w:sz="0" w:space="0" w:color="auto"/>
            <w:bottom w:val="none" w:sz="0" w:space="0" w:color="auto"/>
            <w:right w:val="none" w:sz="0" w:space="0" w:color="auto"/>
          </w:divBdr>
        </w:div>
        <w:div w:id="975333043">
          <w:marLeft w:val="0"/>
          <w:marRight w:val="0"/>
          <w:marTop w:val="0"/>
          <w:marBottom w:val="0"/>
          <w:divBdr>
            <w:top w:val="none" w:sz="0" w:space="0" w:color="auto"/>
            <w:left w:val="none" w:sz="0" w:space="0" w:color="auto"/>
            <w:bottom w:val="none" w:sz="0" w:space="0" w:color="auto"/>
            <w:right w:val="none" w:sz="0" w:space="0" w:color="auto"/>
          </w:divBdr>
        </w:div>
      </w:divsChild>
    </w:div>
    <w:div w:id="20358825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8" Type="http://schemas.openxmlformats.org/officeDocument/2006/relationships/hyperlink" Target="https://teams.live.com/meet/9345364787671?p=zq3JaVWaMd4rLIeFl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univer.kaznu.kz/Content/instructions/%D0%90%D0%BA%D0%B0%D0%B4%D0%B5%D0%BC%D0%B8%D1%87%D0%B5%D1%81%D0%BA%D0%B0%D1%8F%20%D0%BF%D0%BE%D0%BB%D0%B8%D1%82%D0%B8%D0%BA%D0%B0.pdf" TargetMode="External"/><Relationship Id="rId17"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2" Type="http://schemas.openxmlformats.org/officeDocument/2006/relationships/customXml" Target="../customXml/item2.xml"/><Relationship Id="rId16"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library.kaznu.kz/ru" TargetMode="External"/><Relationship Id="rId5" Type="http://schemas.openxmlformats.org/officeDocument/2006/relationships/numbering" Target="numbering.xml"/><Relationship Id="rId15"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niver.kaznu.kz/Content/instructions/%D0%9F%D0%BE%D0%BB%D0%B8%D1%82%D0%B8%D0%BA%D0%B0%20%D0%B0%D0%BA%D0%B0%D0%B4%D0%B5%D0%BC%D0%B8%D1%87%D0%B5%D1%81%D0%BA%D0%BE%D0%B9%20%D1%87%D0%B5%D1%81%D1%82%D0%BD%D0%BE%D1%81%D1%82%D0%B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2.xml><?xml version="1.0" encoding="utf-8"?>
<ds:datastoreItem xmlns:ds="http://schemas.openxmlformats.org/officeDocument/2006/customXml" ds:itemID="{BF13C11F-E113-46FE-A23D-6E0F43E89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4.xml><?xml version="1.0" encoding="utf-8"?>
<ds:datastoreItem xmlns:ds="http://schemas.openxmlformats.org/officeDocument/2006/customXml" ds:itemID="{3AC9E6C5-B07B-4062-9FFF-2E6479AED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8</Pages>
  <Words>3099</Words>
  <Characters>17668</Characters>
  <Application>Microsoft Office Word</Application>
  <DocSecurity>0</DocSecurity>
  <Lines>147</Lines>
  <Paragraphs>41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20726</CharactersWithSpaces>
  <SharedDoc>false</SharedDoc>
  <HLinks>
    <vt:vector size="30" baseType="variant">
      <vt:variant>
        <vt:i4>8192043</vt:i4>
      </vt:variant>
      <vt:variant>
        <vt:i4>12</vt:i4>
      </vt:variant>
      <vt:variant>
        <vt:i4>0</vt:i4>
      </vt:variant>
      <vt:variant>
        <vt:i4>5</vt:i4>
      </vt:variant>
      <vt:variant>
        <vt:lpwstr>https://univer.kaznu.kz/Content/instructions/%D0%98%D0%BD%D1%81%D1%82%D1%80%D1%83%D0%BA%D1%86%D0%B8%D1%8F %D0%B4%D0%BB%D1%8F %D0%B8%D1%82%D0%BE%D0%B3%D0%BE%D0%B2%D0%BE%D0%B3%D0%BE %D0%BA%D0%BE%D0%BD%D1%82%D1%80%D0%BE%D0%BB%D1%8F %D0%B2%D0%B5%D1%81%D0%B5%D0%BD%D0%BD%D0%B5%D0%B3%D0%BE %D1%81%D0%B5%D0%BC%D0%B5%D1%81%D1%82%D1%80%D0%B0 2022-2023.pdf</vt:lpwstr>
      </vt:variant>
      <vt:variant>
        <vt:lpwstr/>
      </vt:variant>
      <vt:variant>
        <vt:i4>7602222</vt:i4>
      </vt:variant>
      <vt:variant>
        <vt:i4>9</vt:i4>
      </vt:variant>
      <vt:variant>
        <vt:i4>0</vt:i4>
      </vt:variant>
      <vt:variant>
        <vt:i4>5</vt:i4>
      </vt:variant>
      <vt:variant>
        <vt:lpwstr>https://univer.kaznu.kz/Content/instructions/%D0%9F%D1%80%D0%B0%D0%B2%D0%B8%D0%BB%D0%B0 %D0%BF%D1%80%D0%BE%D0%B2%D0%B5%D0%B4%D0%B5%D0%BD%D0%B8%D1%8F %D0%B8%D1%82%D0%BE%D0%B3%D0%BE%D0%B2%D0%BE%D0%B3%D0%BE %D0%BA%D0%BE%D0%BD%D1%82%D1%80%D0%BE%D0%BB%D1%8F %D0%9B%D0%AD%D0%A1 2022-2023 %D1%83%D1%87%D0%B3%D0%BE%D0%B4 %D1%80%D1%83%D1%81%D1%8F%D0%B7%D1%8B%D0%BA%D0%B5.pdf</vt:lpwstr>
      </vt:variant>
      <vt:variant>
        <vt:lpwstr/>
      </vt:variant>
      <vt:variant>
        <vt:i4>3407916</vt:i4>
      </vt:variant>
      <vt:variant>
        <vt:i4>6</vt:i4>
      </vt:variant>
      <vt:variant>
        <vt:i4>0</vt:i4>
      </vt:variant>
      <vt:variant>
        <vt:i4>5</vt:i4>
      </vt:variant>
      <vt:variant>
        <vt:lpwstr>https://univer.kaznu.kz/Content/instructions/%D0%9F%D0%BE%D0%BB%D0%B8%D1%82%D0%B8%D0%BA%D0%B0 %D0%B0%D0%BA%D0%B0%D0%B4%D0%B5%D0%BC%D0%B8%D1%87%D0%B5%D1%81%D0%BA%D0%BE%D0%B9 %D1%87%D0%B5%D1%81%D1%82%D0%BD%D0%BE%D1%81%D1%82%D0%B8.pdf</vt:lpwstr>
      </vt:variant>
      <vt:variant>
        <vt:lpwstr/>
      </vt:variant>
      <vt:variant>
        <vt:i4>4522012</vt:i4>
      </vt:variant>
      <vt:variant>
        <vt:i4>3</vt:i4>
      </vt:variant>
      <vt:variant>
        <vt:i4>0</vt:i4>
      </vt:variant>
      <vt:variant>
        <vt:i4>5</vt:i4>
      </vt:variant>
      <vt:variant>
        <vt:lpwstr>https://univer.kaznu.kz/Content/instructions/%D0%90%D0%BA%D0%B0%D0%B4%D0%B5%D0%BC%D0%B8%D1%87%D0%B5%D1%81%D0%BA%D0%B0%D1%8F %D0%BF%D0%BE%D0%BB%D0%B8%D1%82%D0%B8%D0%BA%D0%B0.pdf</vt:lpwstr>
      </vt:variant>
      <vt:variant>
        <vt:lpwstr/>
      </vt: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Амирбекова Гулмира</dc:creator>
  <cp:lastModifiedBy>Ulzhan Tuleshova</cp:lastModifiedBy>
  <cp:revision>12</cp:revision>
  <cp:lastPrinted>2023-06-26T06:39:00Z</cp:lastPrinted>
  <dcterms:created xsi:type="dcterms:W3CDTF">2025-09-08T04:35:00Z</dcterms:created>
  <dcterms:modified xsi:type="dcterms:W3CDTF">2025-09-08T06:07:00Z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